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E5" w:rsidRDefault="004316E5" w:rsidP="00B546B7">
      <w:pPr>
        <w:shd w:val="clear" w:color="auto" w:fill="FFFFFF"/>
        <w:spacing w:before="298" w:line="326" w:lineRule="exact"/>
        <w:ind w:right="1555"/>
        <w:rPr>
          <w:b/>
          <w:bCs/>
          <w:spacing w:val="-1"/>
          <w:sz w:val="28"/>
          <w:szCs w:val="28"/>
        </w:rPr>
      </w:pPr>
    </w:p>
    <w:p w:rsidR="00940AC2" w:rsidRDefault="00940AC2">
      <w:pPr>
        <w:shd w:val="clear" w:color="auto" w:fill="FFFFFF"/>
        <w:spacing w:before="298" w:line="326" w:lineRule="exact"/>
        <w:ind w:left="3293" w:right="1555" w:hanging="1814"/>
        <w:rPr>
          <w:b/>
          <w:bCs/>
          <w:spacing w:val="-1"/>
          <w:sz w:val="28"/>
          <w:szCs w:val="28"/>
        </w:rPr>
      </w:pPr>
    </w:p>
    <w:p w:rsidR="00940AC2" w:rsidRDefault="00940AC2">
      <w:pPr>
        <w:shd w:val="clear" w:color="auto" w:fill="FFFFFF"/>
        <w:spacing w:before="298" w:line="326" w:lineRule="exact"/>
        <w:ind w:left="3293" w:right="1555" w:hanging="1814"/>
        <w:rPr>
          <w:b/>
          <w:bCs/>
          <w:spacing w:val="-1"/>
          <w:sz w:val="28"/>
          <w:szCs w:val="28"/>
        </w:rPr>
      </w:pPr>
    </w:p>
    <w:p w:rsidR="00C76CC8" w:rsidRDefault="00B27360" w:rsidP="004316E5">
      <w:pPr>
        <w:shd w:val="clear" w:color="auto" w:fill="FFFFFF"/>
        <w:spacing w:before="298" w:line="326" w:lineRule="exact"/>
        <w:ind w:right="1555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</w:p>
    <w:p w:rsidR="00C76CC8" w:rsidRDefault="00C76CC8" w:rsidP="004316E5">
      <w:pPr>
        <w:shd w:val="clear" w:color="auto" w:fill="FFFFFF"/>
        <w:spacing w:before="298" w:line="326" w:lineRule="exact"/>
        <w:ind w:right="1555"/>
        <w:jc w:val="right"/>
        <w:rPr>
          <w:bCs/>
          <w:spacing w:val="-1"/>
          <w:sz w:val="28"/>
          <w:szCs w:val="28"/>
        </w:rPr>
      </w:pPr>
    </w:p>
    <w:p w:rsidR="004316E5" w:rsidRPr="002E7C28" w:rsidRDefault="004316E5" w:rsidP="00C76CC8">
      <w:pPr>
        <w:shd w:val="clear" w:color="auto" w:fill="FFFFFF"/>
        <w:spacing w:before="298" w:line="326" w:lineRule="exact"/>
        <w:ind w:right="1555"/>
        <w:jc w:val="center"/>
        <w:rPr>
          <w:bCs/>
          <w:spacing w:val="-1"/>
          <w:sz w:val="28"/>
          <w:szCs w:val="28"/>
        </w:rPr>
      </w:pPr>
      <w:r w:rsidRPr="002E7C28">
        <w:rPr>
          <w:bCs/>
          <w:spacing w:val="-1"/>
          <w:sz w:val="28"/>
          <w:szCs w:val="28"/>
        </w:rPr>
        <w:t xml:space="preserve">КАРАР                                                                           </w:t>
      </w:r>
      <w:r w:rsidR="00B27360">
        <w:rPr>
          <w:bCs/>
          <w:spacing w:val="-1"/>
          <w:sz w:val="28"/>
          <w:szCs w:val="28"/>
        </w:rPr>
        <w:t xml:space="preserve">  </w:t>
      </w:r>
      <w:r w:rsidR="00C76CC8">
        <w:rPr>
          <w:bCs/>
          <w:spacing w:val="-1"/>
          <w:sz w:val="28"/>
          <w:szCs w:val="28"/>
        </w:rPr>
        <w:t xml:space="preserve"> </w:t>
      </w:r>
      <w:r w:rsidRPr="002E7C28">
        <w:rPr>
          <w:bCs/>
          <w:spacing w:val="-1"/>
          <w:sz w:val="28"/>
          <w:szCs w:val="28"/>
        </w:rPr>
        <w:t>ПОСТАНОВЛЕНИЕ</w:t>
      </w:r>
    </w:p>
    <w:p w:rsidR="004316E5" w:rsidRPr="002E7C28" w:rsidRDefault="00C76CC8" w:rsidP="00C76CC8">
      <w:pPr>
        <w:shd w:val="clear" w:color="auto" w:fill="FFFFFF"/>
        <w:spacing w:before="298" w:line="326" w:lineRule="exact"/>
        <w:ind w:right="1555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14 </w:t>
      </w:r>
      <w:r w:rsidR="001C291D">
        <w:rPr>
          <w:bCs/>
          <w:spacing w:val="-1"/>
          <w:sz w:val="28"/>
          <w:szCs w:val="28"/>
        </w:rPr>
        <w:t>декабрь</w:t>
      </w:r>
      <w:r w:rsidR="004316E5" w:rsidRPr="002E7C28">
        <w:rPr>
          <w:bCs/>
          <w:spacing w:val="-1"/>
          <w:sz w:val="28"/>
          <w:szCs w:val="28"/>
        </w:rPr>
        <w:t xml:space="preserve"> 2016</w:t>
      </w:r>
      <w:r>
        <w:rPr>
          <w:bCs/>
          <w:spacing w:val="-1"/>
          <w:sz w:val="28"/>
          <w:szCs w:val="28"/>
        </w:rPr>
        <w:t xml:space="preserve"> </w:t>
      </w:r>
      <w:r w:rsidR="004316E5" w:rsidRPr="002E7C28">
        <w:rPr>
          <w:bCs/>
          <w:spacing w:val="-1"/>
          <w:sz w:val="28"/>
          <w:szCs w:val="28"/>
        </w:rPr>
        <w:t>й</w:t>
      </w:r>
      <w:r>
        <w:rPr>
          <w:bCs/>
          <w:spacing w:val="-1"/>
          <w:sz w:val="28"/>
          <w:szCs w:val="28"/>
        </w:rPr>
        <w:t>.</w:t>
      </w:r>
      <w:r w:rsidR="004316E5" w:rsidRPr="002E7C28">
        <w:rPr>
          <w:bCs/>
          <w:spacing w:val="-1"/>
          <w:sz w:val="28"/>
          <w:szCs w:val="28"/>
        </w:rPr>
        <w:t xml:space="preserve">                               </w:t>
      </w:r>
      <w:r>
        <w:rPr>
          <w:bCs/>
          <w:spacing w:val="-1"/>
          <w:sz w:val="28"/>
          <w:szCs w:val="28"/>
        </w:rPr>
        <w:t xml:space="preserve">    № 59              14 декабря</w:t>
      </w:r>
      <w:r w:rsidR="00DC6593">
        <w:rPr>
          <w:bCs/>
          <w:spacing w:val="-1"/>
          <w:sz w:val="28"/>
          <w:szCs w:val="28"/>
        </w:rPr>
        <w:t xml:space="preserve"> </w:t>
      </w:r>
      <w:r w:rsidR="004316E5" w:rsidRPr="002E7C28">
        <w:rPr>
          <w:bCs/>
          <w:spacing w:val="-1"/>
          <w:sz w:val="28"/>
          <w:szCs w:val="28"/>
        </w:rPr>
        <w:t xml:space="preserve"> 2016</w:t>
      </w:r>
      <w:r>
        <w:rPr>
          <w:bCs/>
          <w:spacing w:val="-1"/>
          <w:sz w:val="28"/>
          <w:szCs w:val="28"/>
        </w:rPr>
        <w:t xml:space="preserve"> </w:t>
      </w:r>
      <w:r w:rsidR="004316E5" w:rsidRPr="002E7C28">
        <w:rPr>
          <w:bCs/>
          <w:spacing w:val="-1"/>
          <w:sz w:val="28"/>
          <w:szCs w:val="28"/>
        </w:rPr>
        <w:t>г.</w:t>
      </w:r>
    </w:p>
    <w:p w:rsidR="008D1C0F" w:rsidRPr="002E7C28" w:rsidRDefault="008D1C0F" w:rsidP="00C76CC8">
      <w:pPr>
        <w:shd w:val="clear" w:color="auto" w:fill="FFFFFF"/>
        <w:spacing w:before="298" w:line="326" w:lineRule="exact"/>
        <w:ind w:left="3293" w:right="1555" w:hanging="1814"/>
        <w:jc w:val="center"/>
      </w:pPr>
      <w:bookmarkStart w:id="0" w:name="_GoBack"/>
      <w:r w:rsidRPr="002E7C28">
        <w:rPr>
          <w:bCs/>
          <w:spacing w:val="-1"/>
          <w:sz w:val="28"/>
          <w:szCs w:val="28"/>
        </w:rPr>
        <w:t xml:space="preserve">О передаче объектов муниципального нежилого фонда </w:t>
      </w:r>
      <w:r w:rsidRPr="002E7C28">
        <w:rPr>
          <w:bCs/>
          <w:sz w:val="28"/>
          <w:szCs w:val="28"/>
        </w:rPr>
        <w:t>в аренду без права выкупа</w:t>
      </w:r>
    </w:p>
    <w:bookmarkEnd w:id="0"/>
    <w:p w:rsidR="008D1C0F" w:rsidRPr="00B546B7" w:rsidRDefault="00940AC2" w:rsidP="00940AC2">
      <w:pPr>
        <w:shd w:val="clear" w:color="auto" w:fill="FFFFFF"/>
        <w:spacing w:before="302" w:line="322" w:lineRule="exact"/>
        <w:ind w:right="317"/>
        <w:jc w:val="both"/>
        <w:rPr>
          <w:sz w:val="28"/>
          <w:szCs w:val="28"/>
        </w:rPr>
      </w:pPr>
      <w:r w:rsidRPr="00B546B7">
        <w:rPr>
          <w:spacing w:val="1"/>
          <w:sz w:val="28"/>
          <w:szCs w:val="28"/>
        </w:rPr>
        <w:t xml:space="preserve">  </w:t>
      </w:r>
      <w:r w:rsidR="008D1C0F" w:rsidRPr="00B546B7">
        <w:rPr>
          <w:spacing w:val="1"/>
          <w:sz w:val="28"/>
          <w:szCs w:val="28"/>
        </w:rPr>
        <w:t>В соответствии с решени</w:t>
      </w:r>
      <w:r w:rsidR="001C291D">
        <w:rPr>
          <w:spacing w:val="1"/>
          <w:sz w:val="28"/>
          <w:szCs w:val="28"/>
        </w:rPr>
        <w:t>ем</w:t>
      </w:r>
      <w:r w:rsidR="008D1C0F" w:rsidRPr="00B546B7">
        <w:rPr>
          <w:spacing w:val="1"/>
          <w:sz w:val="28"/>
          <w:szCs w:val="28"/>
        </w:rPr>
        <w:t xml:space="preserve"> Совета сельского поселения </w:t>
      </w:r>
      <w:r w:rsidR="001C291D">
        <w:rPr>
          <w:spacing w:val="1"/>
          <w:sz w:val="28"/>
          <w:szCs w:val="28"/>
        </w:rPr>
        <w:t>Старокудашевский</w:t>
      </w:r>
      <w:r w:rsidR="00DC6593" w:rsidRPr="00B546B7">
        <w:rPr>
          <w:spacing w:val="1"/>
          <w:sz w:val="28"/>
          <w:szCs w:val="28"/>
        </w:rPr>
        <w:t xml:space="preserve"> </w:t>
      </w:r>
      <w:r w:rsidR="008D1C0F" w:rsidRPr="00B546B7">
        <w:rPr>
          <w:spacing w:val="3"/>
          <w:sz w:val="28"/>
          <w:szCs w:val="28"/>
        </w:rPr>
        <w:t xml:space="preserve">сельсовет муниципального района Янаульский район Республики Башкортостан </w:t>
      </w:r>
      <w:r w:rsidR="008D1C0F" w:rsidRPr="00B546B7">
        <w:rPr>
          <w:spacing w:val="1"/>
          <w:sz w:val="28"/>
          <w:szCs w:val="28"/>
        </w:rPr>
        <w:t xml:space="preserve">от </w:t>
      </w:r>
      <w:r w:rsidR="001C291D">
        <w:rPr>
          <w:spacing w:val="1"/>
          <w:sz w:val="28"/>
          <w:szCs w:val="28"/>
        </w:rPr>
        <w:t>20</w:t>
      </w:r>
      <w:r w:rsidR="008D1C0F" w:rsidRPr="00B546B7">
        <w:rPr>
          <w:spacing w:val="1"/>
          <w:sz w:val="28"/>
          <w:szCs w:val="28"/>
        </w:rPr>
        <w:t xml:space="preserve"> </w:t>
      </w:r>
      <w:r w:rsidR="001C291D">
        <w:rPr>
          <w:spacing w:val="1"/>
          <w:sz w:val="28"/>
          <w:szCs w:val="28"/>
        </w:rPr>
        <w:t>ноября</w:t>
      </w:r>
      <w:r w:rsidR="00C142A6" w:rsidRPr="00B546B7">
        <w:rPr>
          <w:spacing w:val="1"/>
          <w:sz w:val="28"/>
          <w:szCs w:val="28"/>
        </w:rPr>
        <w:t xml:space="preserve"> 20</w:t>
      </w:r>
      <w:r w:rsidR="00C20BC0" w:rsidRPr="00B546B7">
        <w:rPr>
          <w:spacing w:val="1"/>
          <w:sz w:val="28"/>
          <w:szCs w:val="28"/>
        </w:rPr>
        <w:t>09</w:t>
      </w:r>
      <w:r w:rsidR="008D1C0F" w:rsidRPr="00B546B7">
        <w:rPr>
          <w:spacing w:val="1"/>
          <w:sz w:val="28"/>
          <w:szCs w:val="28"/>
        </w:rPr>
        <w:t xml:space="preserve"> года № </w:t>
      </w:r>
      <w:r w:rsidR="001C291D">
        <w:rPr>
          <w:spacing w:val="1"/>
          <w:sz w:val="28"/>
          <w:szCs w:val="28"/>
        </w:rPr>
        <w:t>11</w:t>
      </w:r>
      <w:r w:rsidR="008D1C0F" w:rsidRPr="00B546B7">
        <w:rPr>
          <w:spacing w:val="1"/>
          <w:sz w:val="28"/>
          <w:szCs w:val="28"/>
        </w:rPr>
        <w:t xml:space="preserve"> «О порядке предоставления права пользования </w:t>
      </w:r>
      <w:r w:rsidR="008D1C0F" w:rsidRPr="00B546B7">
        <w:rPr>
          <w:spacing w:val="3"/>
          <w:sz w:val="28"/>
          <w:szCs w:val="28"/>
        </w:rPr>
        <w:t>муниципальным имуществом и ведения реестра муниципального имуществ</w:t>
      </w:r>
      <w:r w:rsidR="00F51ED9" w:rsidRPr="00B546B7">
        <w:rPr>
          <w:spacing w:val="3"/>
          <w:sz w:val="28"/>
          <w:szCs w:val="28"/>
        </w:rPr>
        <w:t>а</w:t>
      </w:r>
      <w:r w:rsidR="00C142A6" w:rsidRPr="00B546B7">
        <w:rPr>
          <w:spacing w:val="1"/>
          <w:sz w:val="28"/>
          <w:szCs w:val="28"/>
        </w:rPr>
        <w:t xml:space="preserve"> сельского поселения </w:t>
      </w:r>
      <w:r w:rsidR="001C291D">
        <w:rPr>
          <w:spacing w:val="1"/>
          <w:sz w:val="28"/>
          <w:szCs w:val="28"/>
        </w:rPr>
        <w:t>Старокудашевский</w:t>
      </w:r>
      <w:r w:rsidR="00C142A6" w:rsidRPr="00B546B7">
        <w:rPr>
          <w:spacing w:val="1"/>
          <w:sz w:val="28"/>
          <w:szCs w:val="28"/>
        </w:rPr>
        <w:t xml:space="preserve"> </w:t>
      </w:r>
      <w:r w:rsidR="00C142A6" w:rsidRPr="00B546B7">
        <w:rPr>
          <w:spacing w:val="3"/>
          <w:sz w:val="28"/>
          <w:szCs w:val="28"/>
        </w:rPr>
        <w:t xml:space="preserve">сельсовет муниципального района Янаульский район Республики Башкортостан </w:t>
      </w:r>
      <w:r w:rsidR="008D1C0F" w:rsidRPr="00B546B7">
        <w:rPr>
          <w:spacing w:val="3"/>
          <w:sz w:val="28"/>
          <w:szCs w:val="28"/>
        </w:rPr>
        <w:t>»</w:t>
      </w:r>
      <w:r w:rsidR="001C291D">
        <w:rPr>
          <w:spacing w:val="3"/>
          <w:sz w:val="28"/>
          <w:szCs w:val="28"/>
        </w:rPr>
        <w:t xml:space="preserve"> </w:t>
      </w:r>
      <w:r w:rsidR="008D1C0F" w:rsidRPr="00B546B7">
        <w:rPr>
          <w:spacing w:val="7"/>
          <w:sz w:val="28"/>
          <w:szCs w:val="28"/>
        </w:rPr>
        <w:t xml:space="preserve">на основании заявки о передаче недвижимого имущества в </w:t>
      </w:r>
      <w:r w:rsidR="008D1C0F" w:rsidRPr="00B546B7">
        <w:rPr>
          <w:sz w:val="28"/>
          <w:szCs w:val="28"/>
        </w:rPr>
        <w:t>аренду без права выкупа:</w:t>
      </w:r>
    </w:p>
    <w:p w:rsidR="001C291D" w:rsidRPr="00B546B7" w:rsidRDefault="001C291D" w:rsidP="001C291D">
      <w:pPr>
        <w:shd w:val="clear" w:color="auto" w:fill="FFFFFF"/>
        <w:tabs>
          <w:tab w:val="left" w:pos="907"/>
        </w:tabs>
        <w:spacing w:line="326" w:lineRule="exact"/>
        <w:ind w:left="10" w:firstLine="605"/>
        <w:jc w:val="both"/>
        <w:rPr>
          <w:sz w:val="28"/>
          <w:szCs w:val="28"/>
        </w:rPr>
      </w:pPr>
      <w:r w:rsidRPr="00B546B7">
        <w:rPr>
          <w:spacing w:val="-27"/>
          <w:sz w:val="28"/>
          <w:szCs w:val="28"/>
        </w:rPr>
        <w:t>1.</w:t>
      </w:r>
      <w:r w:rsidRPr="00B546B7">
        <w:rPr>
          <w:sz w:val="28"/>
          <w:szCs w:val="28"/>
        </w:rPr>
        <w:tab/>
      </w:r>
      <w:r>
        <w:rPr>
          <w:sz w:val="28"/>
          <w:szCs w:val="28"/>
        </w:rPr>
        <w:t xml:space="preserve">Предоставить </w:t>
      </w:r>
      <w:r w:rsidRPr="00B546B7">
        <w:rPr>
          <w:spacing w:val="1"/>
          <w:sz w:val="28"/>
          <w:szCs w:val="28"/>
        </w:rPr>
        <w:t>в аренду без права выкупа Муниципальному автономному учреждению</w:t>
      </w:r>
      <w:r>
        <w:rPr>
          <w:spacing w:val="1"/>
          <w:sz w:val="28"/>
          <w:szCs w:val="28"/>
        </w:rPr>
        <w:t xml:space="preserve"> культуры </w:t>
      </w:r>
      <w:r w:rsidRPr="00B546B7">
        <w:rPr>
          <w:spacing w:val="1"/>
          <w:sz w:val="28"/>
          <w:szCs w:val="28"/>
        </w:rPr>
        <w:t>«</w:t>
      </w:r>
      <w:r>
        <w:rPr>
          <w:spacing w:val="1"/>
          <w:sz w:val="28"/>
          <w:szCs w:val="28"/>
        </w:rPr>
        <w:t>Межпоселенческий культурно-досуговый центр</w:t>
      </w:r>
      <w:r w:rsidRPr="00B546B7">
        <w:rPr>
          <w:spacing w:val="1"/>
          <w:sz w:val="28"/>
          <w:szCs w:val="28"/>
        </w:rPr>
        <w:t xml:space="preserve">» </w:t>
      </w:r>
      <w:r w:rsidRPr="00B546B7">
        <w:rPr>
          <w:sz w:val="28"/>
          <w:szCs w:val="28"/>
        </w:rPr>
        <w:t xml:space="preserve">муниципального района </w:t>
      </w:r>
      <w:r w:rsidRPr="00B546B7">
        <w:rPr>
          <w:spacing w:val="7"/>
          <w:sz w:val="28"/>
          <w:szCs w:val="28"/>
        </w:rPr>
        <w:t xml:space="preserve">Янаульский район </w:t>
      </w:r>
      <w:r w:rsidRPr="00B546B7">
        <w:rPr>
          <w:spacing w:val="1"/>
          <w:sz w:val="28"/>
          <w:szCs w:val="28"/>
        </w:rPr>
        <w:t>Республики Башкортостан нежил</w:t>
      </w:r>
      <w:r w:rsidR="00385E76">
        <w:rPr>
          <w:spacing w:val="1"/>
          <w:sz w:val="28"/>
          <w:szCs w:val="28"/>
        </w:rPr>
        <w:t>о</w:t>
      </w:r>
      <w:r w:rsidRPr="00B546B7">
        <w:rPr>
          <w:spacing w:val="1"/>
          <w:sz w:val="28"/>
          <w:szCs w:val="28"/>
        </w:rPr>
        <w:t>е помещени</w:t>
      </w:r>
      <w:r w:rsidR="00385E76">
        <w:rPr>
          <w:spacing w:val="1"/>
          <w:sz w:val="28"/>
          <w:szCs w:val="28"/>
        </w:rPr>
        <w:t>е</w:t>
      </w:r>
      <w:r w:rsidRPr="00B546B7">
        <w:rPr>
          <w:spacing w:val="1"/>
          <w:sz w:val="28"/>
          <w:szCs w:val="28"/>
        </w:rPr>
        <w:t>, расположенн</w:t>
      </w:r>
      <w:r w:rsidR="00385E76">
        <w:rPr>
          <w:spacing w:val="1"/>
          <w:sz w:val="28"/>
          <w:szCs w:val="28"/>
        </w:rPr>
        <w:t>о</w:t>
      </w:r>
      <w:r w:rsidRPr="00B546B7">
        <w:rPr>
          <w:spacing w:val="1"/>
          <w:sz w:val="28"/>
          <w:szCs w:val="28"/>
        </w:rPr>
        <w:t>е по адресу: Республика Башкортостан, Янаульский район, с.</w:t>
      </w:r>
      <w:r w:rsidR="00385E7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Старокудашево</w:t>
      </w:r>
      <w:r w:rsidRPr="00B546B7">
        <w:rPr>
          <w:spacing w:val="1"/>
          <w:sz w:val="28"/>
          <w:szCs w:val="28"/>
        </w:rPr>
        <w:t xml:space="preserve">, ул. </w:t>
      </w:r>
      <w:r>
        <w:rPr>
          <w:spacing w:val="1"/>
          <w:sz w:val="28"/>
          <w:szCs w:val="28"/>
        </w:rPr>
        <w:t>Центральная</w:t>
      </w:r>
      <w:r w:rsidRPr="00B546B7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2</w:t>
      </w:r>
      <w:r w:rsidRPr="00B546B7">
        <w:rPr>
          <w:spacing w:val="1"/>
          <w:sz w:val="28"/>
          <w:szCs w:val="28"/>
        </w:rPr>
        <w:t xml:space="preserve">, общей площадью </w:t>
      </w:r>
      <w:r>
        <w:rPr>
          <w:spacing w:val="1"/>
          <w:sz w:val="28"/>
          <w:szCs w:val="28"/>
        </w:rPr>
        <w:t>60,2</w:t>
      </w:r>
      <w:r w:rsidRPr="00B546B7">
        <w:rPr>
          <w:spacing w:val="1"/>
          <w:sz w:val="28"/>
          <w:szCs w:val="28"/>
        </w:rPr>
        <w:t xml:space="preserve"> кв.м., сроком на 11(одиннадцать) месяцев для использования в целях: библиотеки.</w:t>
      </w:r>
    </w:p>
    <w:p w:rsidR="008D1C0F" w:rsidRPr="00B546B7" w:rsidRDefault="008D1C0F" w:rsidP="00C76CC8">
      <w:pPr>
        <w:shd w:val="clear" w:color="auto" w:fill="FFFFFF"/>
        <w:tabs>
          <w:tab w:val="left" w:pos="1152"/>
        </w:tabs>
        <w:spacing w:line="322" w:lineRule="exact"/>
        <w:ind w:left="19" w:firstLine="576"/>
        <w:jc w:val="both"/>
        <w:rPr>
          <w:sz w:val="28"/>
          <w:szCs w:val="28"/>
        </w:rPr>
      </w:pPr>
      <w:r w:rsidRPr="00B546B7">
        <w:rPr>
          <w:spacing w:val="-10"/>
          <w:sz w:val="28"/>
          <w:szCs w:val="28"/>
        </w:rPr>
        <w:t>2.</w:t>
      </w:r>
      <w:r w:rsidR="00385E76">
        <w:rPr>
          <w:sz w:val="28"/>
          <w:szCs w:val="28"/>
        </w:rPr>
        <w:t xml:space="preserve"> </w:t>
      </w:r>
      <w:r w:rsidR="00B546B7" w:rsidRPr="00B546B7">
        <w:rPr>
          <w:spacing w:val="2"/>
          <w:sz w:val="28"/>
          <w:szCs w:val="28"/>
        </w:rPr>
        <w:t xml:space="preserve">Обязать арендатора заключить с Комитетом </w:t>
      </w:r>
      <w:r w:rsidRPr="00B546B7">
        <w:rPr>
          <w:spacing w:val="2"/>
          <w:sz w:val="28"/>
          <w:szCs w:val="28"/>
        </w:rPr>
        <w:t>по</w:t>
      </w:r>
      <w:r w:rsidR="00B546B7" w:rsidRPr="00B546B7">
        <w:rPr>
          <w:spacing w:val="2"/>
          <w:sz w:val="28"/>
          <w:szCs w:val="28"/>
        </w:rPr>
        <w:t xml:space="preserve"> </w:t>
      </w:r>
      <w:r w:rsidR="00385E76">
        <w:rPr>
          <w:spacing w:val="2"/>
          <w:sz w:val="28"/>
          <w:szCs w:val="28"/>
        </w:rPr>
        <w:t xml:space="preserve">управлению </w:t>
      </w:r>
      <w:r w:rsidR="00BA0F28" w:rsidRPr="00B546B7">
        <w:rPr>
          <w:spacing w:val="2"/>
          <w:sz w:val="28"/>
          <w:szCs w:val="28"/>
        </w:rPr>
        <w:t>собственностью</w:t>
      </w:r>
      <w:r w:rsidR="00B546B7" w:rsidRPr="00B546B7">
        <w:rPr>
          <w:spacing w:val="2"/>
          <w:sz w:val="28"/>
          <w:szCs w:val="28"/>
        </w:rPr>
        <w:t xml:space="preserve"> Министерства </w:t>
      </w:r>
      <w:r w:rsidRPr="00B546B7">
        <w:rPr>
          <w:spacing w:val="2"/>
          <w:sz w:val="28"/>
          <w:szCs w:val="28"/>
        </w:rPr>
        <w:t>зем</w:t>
      </w:r>
      <w:r w:rsidR="00B546B7" w:rsidRPr="00B546B7">
        <w:rPr>
          <w:spacing w:val="2"/>
          <w:sz w:val="28"/>
          <w:szCs w:val="28"/>
        </w:rPr>
        <w:t xml:space="preserve">ельных и имущественных </w:t>
      </w:r>
      <w:r w:rsidRPr="00B546B7">
        <w:rPr>
          <w:spacing w:val="2"/>
          <w:sz w:val="28"/>
          <w:szCs w:val="28"/>
        </w:rPr>
        <w:t>отношений</w:t>
      </w:r>
      <w:r w:rsidR="00385E76">
        <w:rPr>
          <w:spacing w:val="2"/>
          <w:sz w:val="28"/>
          <w:szCs w:val="28"/>
        </w:rPr>
        <w:t xml:space="preserve"> </w:t>
      </w:r>
      <w:r w:rsidRPr="00B546B7">
        <w:rPr>
          <w:spacing w:val="7"/>
          <w:sz w:val="28"/>
          <w:szCs w:val="28"/>
        </w:rPr>
        <w:t>Республики Башкортостан по Янаульскому району и го</w:t>
      </w:r>
      <w:r w:rsidR="00385E76">
        <w:rPr>
          <w:spacing w:val="7"/>
          <w:sz w:val="28"/>
          <w:szCs w:val="28"/>
        </w:rPr>
        <w:t xml:space="preserve">роду Янаулу договор о </w:t>
      </w:r>
      <w:r w:rsidR="00B546B7" w:rsidRPr="00B546B7">
        <w:rPr>
          <w:spacing w:val="7"/>
          <w:sz w:val="28"/>
          <w:szCs w:val="28"/>
        </w:rPr>
        <w:t xml:space="preserve">передаче </w:t>
      </w:r>
      <w:r w:rsidR="00385E76">
        <w:rPr>
          <w:spacing w:val="7"/>
          <w:sz w:val="28"/>
          <w:szCs w:val="28"/>
        </w:rPr>
        <w:t xml:space="preserve">объектов </w:t>
      </w:r>
      <w:r w:rsidRPr="00B546B7">
        <w:rPr>
          <w:spacing w:val="7"/>
          <w:sz w:val="28"/>
          <w:szCs w:val="28"/>
        </w:rPr>
        <w:t>м</w:t>
      </w:r>
      <w:r w:rsidR="00B546B7" w:rsidRPr="00B546B7">
        <w:rPr>
          <w:spacing w:val="7"/>
          <w:sz w:val="28"/>
          <w:szCs w:val="28"/>
        </w:rPr>
        <w:t xml:space="preserve">униципального нежилого фонда, </w:t>
      </w:r>
      <w:r w:rsidRPr="00B546B7">
        <w:rPr>
          <w:spacing w:val="7"/>
          <w:sz w:val="28"/>
          <w:szCs w:val="28"/>
        </w:rPr>
        <w:t>закрепленных на праве</w:t>
      </w:r>
      <w:r w:rsidR="00385E76">
        <w:rPr>
          <w:spacing w:val="7"/>
          <w:sz w:val="28"/>
          <w:szCs w:val="28"/>
        </w:rPr>
        <w:t xml:space="preserve"> </w:t>
      </w:r>
      <w:r w:rsidR="00385E76">
        <w:rPr>
          <w:spacing w:val="9"/>
          <w:sz w:val="28"/>
          <w:szCs w:val="28"/>
        </w:rPr>
        <w:t xml:space="preserve">оперативного </w:t>
      </w:r>
      <w:r w:rsidRPr="00B546B7">
        <w:rPr>
          <w:spacing w:val="9"/>
          <w:sz w:val="28"/>
          <w:szCs w:val="28"/>
        </w:rPr>
        <w:t>управления, в аренду без права выкупа, который в дальнейшем</w:t>
      </w:r>
      <w:r w:rsidR="00385E76">
        <w:rPr>
          <w:spacing w:val="9"/>
          <w:sz w:val="28"/>
          <w:szCs w:val="28"/>
        </w:rPr>
        <w:t xml:space="preserve"> </w:t>
      </w:r>
      <w:r w:rsidRPr="00B546B7">
        <w:rPr>
          <w:spacing w:val="1"/>
          <w:sz w:val="28"/>
          <w:szCs w:val="28"/>
        </w:rPr>
        <w:t>может быть продлен по взаимному соглашению сторон.</w:t>
      </w:r>
    </w:p>
    <w:p w:rsidR="00940AC2" w:rsidRDefault="008D1C0F" w:rsidP="00940AC2">
      <w:pPr>
        <w:shd w:val="clear" w:color="auto" w:fill="FFFFFF"/>
        <w:tabs>
          <w:tab w:val="left" w:pos="883"/>
        </w:tabs>
        <w:ind w:left="605"/>
        <w:rPr>
          <w:spacing w:val="1"/>
          <w:sz w:val="28"/>
          <w:szCs w:val="28"/>
        </w:rPr>
      </w:pPr>
      <w:r w:rsidRPr="00B546B7">
        <w:rPr>
          <w:spacing w:val="-12"/>
          <w:sz w:val="28"/>
          <w:szCs w:val="28"/>
        </w:rPr>
        <w:t>3.</w:t>
      </w:r>
      <w:r w:rsidRPr="00B546B7">
        <w:rPr>
          <w:sz w:val="28"/>
          <w:szCs w:val="28"/>
        </w:rPr>
        <w:tab/>
      </w:r>
      <w:r w:rsidRPr="00B546B7">
        <w:rPr>
          <w:spacing w:val="1"/>
          <w:sz w:val="28"/>
          <w:szCs w:val="28"/>
        </w:rPr>
        <w:t>Контроль за исполнением данного постановления оставляю за собой.</w:t>
      </w:r>
    </w:p>
    <w:p w:rsidR="00385E76" w:rsidRPr="00B546B7" w:rsidRDefault="00385E76" w:rsidP="00940AC2">
      <w:pPr>
        <w:shd w:val="clear" w:color="auto" w:fill="FFFFFF"/>
        <w:tabs>
          <w:tab w:val="left" w:pos="883"/>
        </w:tabs>
        <w:ind w:left="605"/>
        <w:rPr>
          <w:sz w:val="28"/>
          <w:szCs w:val="28"/>
        </w:rPr>
      </w:pPr>
    </w:p>
    <w:p w:rsidR="00C76CC8" w:rsidRDefault="00C76CC8" w:rsidP="00940AC2">
      <w:pPr>
        <w:shd w:val="clear" w:color="auto" w:fill="FFFFFF"/>
        <w:tabs>
          <w:tab w:val="left" w:pos="883"/>
        </w:tabs>
        <w:rPr>
          <w:sz w:val="28"/>
          <w:szCs w:val="28"/>
        </w:rPr>
      </w:pPr>
    </w:p>
    <w:p w:rsidR="00C76CC8" w:rsidRDefault="00C76CC8" w:rsidP="00940AC2">
      <w:pPr>
        <w:shd w:val="clear" w:color="auto" w:fill="FFFFFF"/>
        <w:tabs>
          <w:tab w:val="left" w:pos="883"/>
        </w:tabs>
        <w:rPr>
          <w:sz w:val="28"/>
          <w:szCs w:val="28"/>
        </w:rPr>
      </w:pPr>
    </w:p>
    <w:p w:rsidR="008D1C0F" w:rsidRPr="00B546B7" w:rsidRDefault="008D1C0F" w:rsidP="00940AC2">
      <w:pPr>
        <w:shd w:val="clear" w:color="auto" w:fill="FFFFFF"/>
        <w:tabs>
          <w:tab w:val="left" w:pos="883"/>
        </w:tabs>
        <w:rPr>
          <w:sz w:val="28"/>
          <w:szCs w:val="28"/>
        </w:rPr>
      </w:pPr>
      <w:r w:rsidRPr="00B546B7">
        <w:rPr>
          <w:sz w:val="28"/>
          <w:szCs w:val="28"/>
        </w:rPr>
        <w:t>Глава</w:t>
      </w:r>
    </w:p>
    <w:p w:rsidR="008D1C0F" w:rsidRPr="00B546B7" w:rsidRDefault="008D1C0F" w:rsidP="00940AC2">
      <w:pPr>
        <w:shd w:val="clear" w:color="auto" w:fill="FFFFFF"/>
        <w:tabs>
          <w:tab w:val="left" w:pos="3758"/>
          <w:tab w:val="left" w:leader="underscore" w:pos="5722"/>
          <w:tab w:val="left" w:pos="8314"/>
        </w:tabs>
        <w:rPr>
          <w:sz w:val="28"/>
          <w:szCs w:val="28"/>
        </w:rPr>
      </w:pPr>
      <w:r w:rsidRPr="00B546B7">
        <w:rPr>
          <w:spacing w:val="-2"/>
          <w:sz w:val="28"/>
          <w:szCs w:val="28"/>
        </w:rPr>
        <w:t>сельского поселения</w:t>
      </w:r>
      <w:r w:rsidRPr="00B546B7">
        <w:rPr>
          <w:sz w:val="28"/>
          <w:szCs w:val="28"/>
        </w:rPr>
        <w:tab/>
        <w:t xml:space="preserve">                                 </w:t>
      </w:r>
      <w:r w:rsidR="00BA0F28" w:rsidRPr="00B546B7">
        <w:rPr>
          <w:sz w:val="28"/>
          <w:szCs w:val="28"/>
        </w:rPr>
        <w:t xml:space="preserve">                        </w:t>
      </w:r>
      <w:r w:rsidR="00385E76">
        <w:rPr>
          <w:sz w:val="28"/>
          <w:szCs w:val="28"/>
        </w:rPr>
        <w:t>И.Х.</w:t>
      </w:r>
      <w:r w:rsidRPr="00B546B7">
        <w:rPr>
          <w:sz w:val="28"/>
          <w:szCs w:val="28"/>
        </w:rPr>
        <w:t xml:space="preserve"> </w:t>
      </w:r>
      <w:r w:rsidR="00385E76">
        <w:rPr>
          <w:sz w:val="28"/>
          <w:szCs w:val="28"/>
        </w:rPr>
        <w:t>Шакирьянов</w:t>
      </w:r>
    </w:p>
    <w:p w:rsidR="009C3ECE" w:rsidRDefault="009C3ECE">
      <w:pPr>
        <w:shd w:val="clear" w:color="auto" w:fill="FFFFFF"/>
        <w:tabs>
          <w:tab w:val="left" w:pos="9067"/>
        </w:tabs>
        <w:spacing w:before="67"/>
        <w:ind w:left="5150"/>
        <w:rPr>
          <w:rFonts w:ascii="Arial" w:hAnsi="Arial" w:cs="Arial"/>
          <w:color w:val="666666"/>
          <w:sz w:val="14"/>
          <w:szCs w:val="14"/>
        </w:rPr>
      </w:pPr>
    </w:p>
    <w:p w:rsidR="009C3ECE" w:rsidRDefault="009C3ECE">
      <w:pPr>
        <w:shd w:val="clear" w:color="auto" w:fill="FFFFFF"/>
        <w:tabs>
          <w:tab w:val="left" w:pos="9067"/>
        </w:tabs>
        <w:spacing w:before="67"/>
        <w:ind w:left="5150"/>
        <w:rPr>
          <w:rFonts w:ascii="Arial" w:hAnsi="Arial" w:cs="Arial"/>
          <w:color w:val="666666"/>
          <w:sz w:val="14"/>
          <w:szCs w:val="14"/>
        </w:rPr>
      </w:pPr>
    </w:p>
    <w:p w:rsidR="009C3ECE" w:rsidRDefault="009C3ECE">
      <w:pPr>
        <w:shd w:val="clear" w:color="auto" w:fill="FFFFFF"/>
        <w:tabs>
          <w:tab w:val="left" w:pos="9067"/>
        </w:tabs>
        <w:spacing w:before="67"/>
        <w:ind w:left="5150"/>
        <w:rPr>
          <w:rFonts w:ascii="Arial" w:hAnsi="Arial" w:cs="Arial"/>
          <w:color w:val="666666"/>
          <w:sz w:val="14"/>
          <w:szCs w:val="14"/>
        </w:rPr>
      </w:pPr>
    </w:p>
    <w:sectPr w:rsidR="009C3ECE" w:rsidSect="00C76CC8">
      <w:type w:val="continuous"/>
      <w:pgSz w:w="11909" w:h="16834"/>
      <w:pgMar w:top="142" w:right="360" w:bottom="360" w:left="12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0F"/>
    <w:rsid w:val="000E69CF"/>
    <w:rsid w:val="00127F76"/>
    <w:rsid w:val="001C291D"/>
    <w:rsid w:val="002E7C28"/>
    <w:rsid w:val="00310A3C"/>
    <w:rsid w:val="00385E76"/>
    <w:rsid w:val="004316E5"/>
    <w:rsid w:val="005A3609"/>
    <w:rsid w:val="00683413"/>
    <w:rsid w:val="00683CE5"/>
    <w:rsid w:val="00797D0C"/>
    <w:rsid w:val="008D1C0F"/>
    <w:rsid w:val="00940AC2"/>
    <w:rsid w:val="00960CAF"/>
    <w:rsid w:val="009C3ECE"/>
    <w:rsid w:val="00AA26C7"/>
    <w:rsid w:val="00AD64FD"/>
    <w:rsid w:val="00B27360"/>
    <w:rsid w:val="00B546B7"/>
    <w:rsid w:val="00BA0F28"/>
    <w:rsid w:val="00C142A6"/>
    <w:rsid w:val="00C20BC0"/>
    <w:rsid w:val="00C76CC8"/>
    <w:rsid w:val="00D11A67"/>
    <w:rsid w:val="00DC6593"/>
    <w:rsid w:val="00F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объектов муниципального нежилого фонда в аренду без права выкупа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объектов муниципального нежилого фонда в аренду без права выкупа</dc:title>
  <dc:creator>Admin</dc:creator>
  <cp:lastModifiedBy>support</cp:lastModifiedBy>
  <cp:revision>2</cp:revision>
  <cp:lastPrinted>2016-12-14T05:47:00Z</cp:lastPrinted>
  <dcterms:created xsi:type="dcterms:W3CDTF">2017-01-19T09:42:00Z</dcterms:created>
  <dcterms:modified xsi:type="dcterms:W3CDTF">2017-01-19T09:42:00Z</dcterms:modified>
</cp:coreProperties>
</file>