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3" w:rsidRPr="007950FF" w:rsidRDefault="00C44840" w:rsidP="007950F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1" o:spid="_x0000_s1066" style="position:absolute;left:0;text-align:left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0" o:spid="_x0000_s1065" style="position:absolute;left:0;text-align:left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9" o:spid="_x0000_s1064" style="position:absolute;left:0;text-align:left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8" o:spid="_x0000_s1063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7" o:spid="_x0000_s1062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6" o:spid="_x0000_s1061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5" o:spid="_x0000_s1060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4" o:spid="_x0000_s1059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3" o:spid="_x0000_s1058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2" o:spid="_x0000_s1057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1" o:spid="_x0000_s1056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30" o:spid="_x0000_s1055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9" o:spid="_x0000_s1054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8" o:spid="_x0000_s1053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7" o:spid="_x0000_s1052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6" o:spid="_x0000_s1051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5" o:spid="_x0000_s1050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4" o:spid="_x0000_s1049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3" o:spid="_x0000_s1048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2" o:spid="_x0000_s1047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1" o:spid="_x0000_s1046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20" o:spid="_x0000_s1045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9" o:spid="_x0000_s1044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8" o:spid="_x0000_s1043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7" o:spid="_x0000_s1042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6" o:spid="_x0000_s1041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5" o:spid="_x0000_s1040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4" o:spid="_x0000_s1039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3" o:spid="_x0000_s1038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2" o:spid="_x0000_s1037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1" o:spid="_x0000_s1036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0" o:spid="_x0000_s1035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9" o:spid="_x0000_s1034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8" o:spid="_x0000_s1033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7" o:spid="_x0000_s1032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5" o:spid="_x0000_s1031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Pr="007950F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4" o:spid="_x0000_s1030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  <w:r w:rsidR="007950FF" w:rsidRPr="00795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1377"/>
        <w:gridCol w:w="1379"/>
        <w:gridCol w:w="1380"/>
        <w:gridCol w:w="506"/>
        <w:gridCol w:w="873"/>
        <w:gridCol w:w="1380"/>
        <w:gridCol w:w="1579"/>
        <w:gridCol w:w="1380"/>
      </w:tblGrid>
      <w:tr w:rsidR="00C01A53" w:rsidRPr="00C01A53" w:rsidTr="00AC0784">
        <w:tc>
          <w:tcPr>
            <w:tcW w:w="2356" w:type="pct"/>
            <w:gridSpan w:val="4"/>
            <w:shd w:val="clear" w:color="auto" w:fill="auto"/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pct"/>
            <w:gridSpan w:val="4"/>
            <w:shd w:val="clear" w:color="auto" w:fill="auto"/>
          </w:tcPr>
          <w:p w:rsidR="00C01A53" w:rsidRPr="00C01A53" w:rsidRDefault="00C01A53" w:rsidP="00C01A53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C01A53" w:rsidRPr="00C01A53" w:rsidTr="00526FC0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55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784" w:rsidRPr="00605542" w:rsidRDefault="00AC0784" w:rsidP="0079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950FF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7950FF" w:rsidRDefault="007950FF" w:rsidP="0079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84" w:rsidRDefault="00AC0784" w:rsidP="0079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0784" w:rsidRPr="00AC0784" w:rsidRDefault="00AC0784" w:rsidP="00AC0784">
      <w:pPr>
        <w:pStyle w:val="af2"/>
        <w:jc w:val="right"/>
        <w:rPr>
          <w:rFonts w:ascii="Times New Roman" w:hAnsi="Times New Roman"/>
          <w:b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B5216E" w:rsidRPr="00D15B65" w:rsidRDefault="00AE2BFD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Об утверждении </w:t>
      </w:r>
      <w:r w:rsidR="005506DA" w:rsidRPr="00D15B65">
        <w:rPr>
          <w:rFonts w:ascii="Times New Roman" w:hAnsi="Times New Roman"/>
          <w:sz w:val="27"/>
          <w:szCs w:val="27"/>
        </w:rPr>
        <w:t xml:space="preserve">методики оценки эффективности использования имущества, находящегося в собственности </w:t>
      </w:r>
      <w:r w:rsidR="0089576B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89576B">
        <w:rPr>
          <w:rFonts w:ascii="Times New Roman" w:hAnsi="Times New Roman"/>
          <w:sz w:val="27"/>
          <w:szCs w:val="27"/>
        </w:rPr>
        <w:t xml:space="preserve"> сельсовет </w:t>
      </w:r>
      <w:r w:rsidR="005506DA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гражданам,</w:t>
      </w:r>
      <w:r w:rsidR="007F41C6">
        <w:rPr>
          <w:rFonts w:ascii="Times New Roman" w:hAnsi="Times New Roman"/>
          <w:sz w:val="27"/>
          <w:szCs w:val="27"/>
        </w:rPr>
        <w:t xml:space="preserve"> </w:t>
      </w:r>
      <w:r w:rsidR="005506DA" w:rsidRPr="00D15B65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при реализации полномочий по оказанию имущественной поддержки </w:t>
      </w:r>
      <w:proofErr w:type="spellStart"/>
      <w:r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  <w:proofErr w:type="gramEnd"/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Администрацию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ведении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которой находятся</w:t>
      </w:r>
      <w:r w:rsidR="00DB616A" w:rsidRPr="00DB616A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7950FF">
        <w:rPr>
          <w:rFonts w:ascii="Times New Roman" w:hAnsi="Times New Roman"/>
          <w:sz w:val="27"/>
          <w:szCs w:val="27"/>
        </w:rPr>
        <w:t>Старокудашевский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947A87" w:rsidRDefault="000920C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</w:t>
      </w:r>
      <w:r w:rsidR="007F41C6">
        <w:rPr>
          <w:rFonts w:ascii="Times New Roman" w:hAnsi="Times New Roman"/>
          <w:sz w:val="27"/>
          <w:szCs w:val="27"/>
        </w:rPr>
        <w:t>оставляю за собой</w:t>
      </w:r>
      <w:r w:rsidR="00070DC6" w:rsidRPr="00D15B65">
        <w:rPr>
          <w:rFonts w:ascii="Times New Roman" w:hAnsi="Times New Roman"/>
          <w:sz w:val="27"/>
          <w:szCs w:val="27"/>
        </w:rPr>
        <w:t>.</w:t>
      </w:r>
    </w:p>
    <w:p w:rsidR="00D15B65" w:rsidRPr="00070DC6" w:rsidRDefault="00D15B65" w:rsidP="007950FF">
      <w:pPr>
        <w:pStyle w:val="af2"/>
        <w:jc w:val="both"/>
        <w:rPr>
          <w:rFonts w:ascii="Times New Roman" w:hAnsi="Times New Roman"/>
          <w:sz w:val="28"/>
        </w:rPr>
      </w:pPr>
    </w:p>
    <w:p w:rsidR="007950FF" w:rsidRDefault="007950FF" w:rsidP="007950FF">
      <w:pPr>
        <w:pStyle w:val="af2"/>
        <w:rPr>
          <w:rFonts w:ascii="Times New Roman" w:hAnsi="Times New Roman"/>
          <w:sz w:val="28"/>
        </w:rPr>
      </w:pPr>
    </w:p>
    <w:p w:rsidR="00947A87" w:rsidRDefault="00342396" w:rsidP="007950F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F41C6">
        <w:rPr>
          <w:rFonts w:ascii="Times New Roman" w:hAnsi="Times New Roman"/>
          <w:sz w:val="28"/>
        </w:rPr>
        <w:t>сельского</w:t>
      </w:r>
      <w:r w:rsidR="007950FF">
        <w:rPr>
          <w:rFonts w:ascii="Times New Roman" w:hAnsi="Times New Roman"/>
          <w:sz w:val="28"/>
        </w:rPr>
        <w:t xml:space="preserve"> поселения </w:t>
      </w:r>
      <w:r w:rsidR="007F41C6">
        <w:rPr>
          <w:rFonts w:ascii="Times New Roman" w:hAnsi="Times New Roman"/>
          <w:sz w:val="28"/>
        </w:rPr>
        <w:t xml:space="preserve"> </w:t>
      </w:r>
      <w:r w:rsidR="007950FF">
        <w:rPr>
          <w:rFonts w:ascii="Times New Roman" w:hAnsi="Times New Roman"/>
          <w:sz w:val="28"/>
        </w:rPr>
        <w:t xml:space="preserve">                                            </w:t>
      </w:r>
      <w:proofErr w:type="spellStart"/>
      <w:r w:rsidR="007950FF">
        <w:rPr>
          <w:rFonts w:ascii="Times New Roman" w:hAnsi="Times New Roman"/>
          <w:sz w:val="28"/>
        </w:rPr>
        <w:t>И.Х.Шакирьянов</w:t>
      </w:r>
      <w:proofErr w:type="spellEnd"/>
    </w:p>
    <w:p w:rsidR="00AC0784" w:rsidRDefault="00AC0784" w:rsidP="00070DC6">
      <w:pPr>
        <w:pStyle w:val="af2"/>
        <w:jc w:val="both"/>
        <w:rPr>
          <w:rFonts w:ascii="Times New Roman" w:hAnsi="Times New Roman"/>
          <w:sz w:val="28"/>
        </w:rPr>
      </w:pPr>
    </w:p>
    <w:p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07802" w:rsidRPr="00AC0784" w:rsidRDefault="00607802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Pr="00AC0784">
        <w:rPr>
          <w:rFonts w:ascii="Times New Roman" w:hAnsi="Times New Roman"/>
          <w:sz w:val="24"/>
          <w:szCs w:val="24"/>
        </w:rPr>
        <w:t xml:space="preserve"> сельсовет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6F8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bookmarkStart w:id="0" w:name="_GoBack"/>
      <w:bookmarkEnd w:id="0"/>
      <w:r w:rsidR="004926F8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01A53" w:rsidRPr="00AC0784" w:rsidRDefault="00C01A53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>етодика</w:t>
      </w:r>
    </w:p>
    <w:p w:rsidR="00070DC6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находящегося </w:t>
      </w:r>
    </w:p>
    <w:p w:rsidR="00070DC6" w:rsidRPr="00AC0784" w:rsidRDefault="00754CC2" w:rsidP="004926F8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 w:rsidRPr="00AC0784">
        <w:rPr>
          <w:rFonts w:ascii="Times New Roman" w:hAnsi="Times New Roman"/>
          <w:sz w:val="24"/>
          <w:szCs w:val="24"/>
        </w:rPr>
        <w:t>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том числе закрепленного за </w:t>
      </w:r>
      <w:r w:rsidR="00DB616A" w:rsidRPr="00AC0784">
        <w:rPr>
          <w:rFonts w:ascii="Times New Roman" w:hAnsi="Times New Roman"/>
          <w:sz w:val="24"/>
          <w:szCs w:val="24"/>
        </w:rPr>
        <w:t xml:space="preserve">муниципальными </w:t>
      </w:r>
      <w:r w:rsidRPr="00AC0784">
        <w:rPr>
          <w:rFonts w:ascii="Times New Roman" w:hAnsi="Times New Roman"/>
          <w:sz w:val="24"/>
          <w:szCs w:val="24"/>
        </w:rPr>
        <w:t>учреждениями,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имущественной поддержки </w:t>
      </w: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 Республики Башкортостан,</w:t>
      </w:r>
      <w:r w:rsidRPr="00AC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исключением: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0DC6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. Анализ эффективности использования имущества,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  <w:lang w:eastAsia="ru-RU"/>
        </w:rPr>
        <w:t xml:space="preserve"> за предприятиями, учреждениями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070DC6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ис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пользование здания, помещения (приложение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№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2),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за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груженность здания, помещения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3),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земельного участка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950FF" w:rsidRDefault="007950FF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0FF" w:rsidRDefault="007950FF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C2403D" w:rsidRPr="00AC0784">
        <w:rPr>
          <w:rFonts w:ascii="Times New Roman" w:hAnsi="Times New Roman"/>
          <w:sz w:val="24"/>
          <w:szCs w:val="24"/>
          <w:lang w:eastAsia="ru-RU"/>
        </w:rPr>
        <w:t>М</w:t>
      </w:r>
      <w:r w:rsidRPr="00AC0784">
        <w:rPr>
          <w:rFonts w:ascii="Times New Roman" w:hAnsi="Times New Roman"/>
          <w:sz w:val="24"/>
          <w:szCs w:val="24"/>
          <w:lang w:eastAsia="ru-RU"/>
        </w:rPr>
        <w:t>униципальные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,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в ведении которо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й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находятся следующие сведения (по состоянию на 1 января года, следующего за отчетным):</w:t>
      </w:r>
      <w:proofErr w:type="gramEnd"/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AC0784">
        <w:rPr>
          <w:rFonts w:ascii="Times New Roman" w:hAnsi="Times New Roman"/>
          <w:sz w:val="24"/>
          <w:szCs w:val="24"/>
          <w:lang w:eastAsia="ru-RU"/>
        </w:rPr>
        <w:t>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proofErr w:type="gramStart"/>
      <w:r w:rsidR="00754CC2" w:rsidRPr="00AC078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6551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66551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42771" w:rsidRPr="00AC078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Администрация)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, не позднее 1 мая года, следующего за </w:t>
      </w: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AC0784">
        <w:rPr>
          <w:rFonts w:ascii="Times New Roman" w:hAnsi="Times New Roman"/>
          <w:sz w:val="24"/>
          <w:szCs w:val="24"/>
          <w:lang w:eastAsia="ru-RU"/>
        </w:rPr>
        <w:t>, осуществляет: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сбор материалов, указанных в пункте 2 настоящего раздела;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направление материалов, указанных в настоящем пункте, в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AC0784">
        <w:rPr>
          <w:rFonts w:ascii="Times New Roman" w:hAnsi="Times New Roman"/>
          <w:sz w:val="24"/>
          <w:szCs w:val="24"/>
          <w:lang w:eastAsia="ru-RU"/>
        </w:rPr>
        <w:t>Янаульскому</w:t>
      </w:r>
      <w:proofErr w:type="spellEnd"/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 району и городу Янаулу</w:t>
      </w:r>
      <w:r w:rsidR="00892D3A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D3A" w:rsidRPr="00AC0784">
        <w:rPr>
          <w:rFonts w:ascii="Times New Roman" w:hAnsi="Times New Roman"/>
          <w:sz w:val="24"/>
          <w:szCs w:val="24"/>
        </w:rPr>
        <w:t xml:space="preserve">и </w:t>
      </w:r>
      <w:r w:rsidR="00DB616A" w:rsidRPr="00AC0784">
        <w:rPr>
          <w:rFonts w:ascii="Times New Roman" w:hAnsi="Times New Roman"/>
          <w:sz w:val="24"/>
          <w:szCs w:val="24"/>
        </w:rPr>
        <w:t>в р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E27247" w:rsidRPr="00AC0784">
        <w:rPr>
          <w:rFonts w:ascii="Times New Roman" w:hAnsi="Times New Roman"/>
          <w:sz w:val="24"/>
          <w:szCs w:val="24"/>
        </w:rPr>
        <w:t xml:space="preserve">сельскому  поселению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E27247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>муниципально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го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район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а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Янаульский район Республики </w:t>
      </w:r>
      <w:r w:rsidR="00DB616A" w:rsidRPr="00AC0784">
        <w:rPr>
          <w:rFonts w:ascii="Times New Roman" w:hAnsi="Times New Roman"/>
          <w:sz w:val="24"/>
          <w:szCs w:val="24"/>
        </w:rPr>
        <w:t>(далее – рабочая группа)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51"/>
      <w:bookmarkEnd w:id="1"/>
    </w:p>
    <w:p w:rsidR="00754CC2" w:rsidRPr="00AC0784" w:rsidRDefault="00754CC2" w:rsidP="001A184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Анализ эффективности использования имущества казны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 № 1), максимальное значение показателя – 100 баллов;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4), максимальное значение показателя – 100 баллов. 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AC0784">
        <w:rPr>
          <w:rFonts w:ascii="Times New Roman" w:hAnsi="Times New Roman"/>
          <w:sz w:val="24"/>
          <w:szCs w:val="24"/>
          <w:lang w:eastAsia="ru-RU"/>
        </w:rPr>
        <w:t>Янаульскому</w:t>
      </w:r>
      <w:proofErr w:type="spellEnd"/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 району и городу Янаулу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ежегодно не позднее 1 апреля года, 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 xml:space="preserve">следующего за </w:t>
      </w:r>
      <w:proofErr w:type="gramStart"/>
      <w:r w:rsidR="001A1842" w:rsidRPr="00AC0784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="001A1842" w:rsidRPr="00AC0784">
        <w:rPr>
          <w:rFonts w:ascii="Times New Roman" w:hAnsi="Times New Roman"/>
          <w:sz w:val="24"/>
          <w:szCs w:val="24"/>
          <w:lang w:eastAsia="ru-RU"/>
        </w:rPr>
        <w:t>, формируе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т для рассмотрения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рабочей группой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следующие сведения (по состоянию на </w:t>
      </w:r>
      <w:r w:rsidR="00823983" w:rsidRPr="00AC0784">
        <w:rPr>
          <w:rFonts w:ascii="Times New Roman" w:hAnsi="Times New Roman"/>
          <w:sz w:val="24"/>
          <w:szCs w:val="24"/>
          <w:lang w:eastAsia="ru-RU"/>
        </w:rPr>
        <w:t>0</w:t>
      </w:r>
      <w:r w:rsidRPr="00AC0784">
        <w:rPr>
          <w:rFonts w:ascii="Times New Roman" w:hAnsi="Times New Roman"/>
          <w:sz w:val="24"/>
          <w:szCs w:val="24"/>
          <w:lang w:eastAsia="ru-RU"/>
        </w:rPr>
        <w:t>1 января года, следующего за отчетным):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 сводный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DB616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proofErr w:type="gramStart"/>
      <w:r w:rsidR="00754CC2" w:rsidRPr="00AC078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имущества;</w:t>
      </w:r>
    </w:p>
    <w:p w:rsidR="007950FF" w:rsidRDefault="007950FF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список имущества, неэффективно используемого.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AC0784">
        <w:rPr>
          <w:rFonts w:ascii="Times New Roman" w:hAnsi="Times New Roman"/>
          <w:sz w:val="24"/>
          <w:szCs w:val="24"/>
          <w:lang w:eastAsia="ru-RU"/>
        </w:rPr>
        <w:t>. Оценка эффективности использования имущества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1. </w:t>
      </w:r>
      <w:r w:rsidR="00892D3A" w:rsidRPr="00AC0784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AC0784">
        <w:rPr>
          <w:rFonts w:ascii="Times New Roman" w:hAnsi="Times New Roman"/>
          <w:sz w:val="24"/>
          <w:szCs w:val="24"/>
        </w:rPr>
        <w:t>Янаульскому</w:t>
      </w:r>
      <w:proofErr w:type="spellEnd"/>
      <w:r w:rsidR="00892D3A" w:rsidRPr="00AC0784">
        <w:rPr>
          <w:rFonts w:ascii="Times New Roman" w:hAnsi="Times New Roman"/>
          <w:sz w:val="24"/>
          <w:szCs w:val="24"/>
        </w:rPr>
        <w:t xml:space="preserve"> району и городу Янаулу </w:t>
      </w:r>
      <w:r w:rsidR="00C2403D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рабоч</w:t>
      </w:r>
      <w:r w:rsidR="00C2403D" w:rsidRPr="00AC0784">
        <w:rPr>
          <w:rFonts w:ascii="Times New Roman" w:hAnsi="Times New Roman"/>
          <w:sz w:val="24"/>
          <w:szCs w:val="24"/>
        </w:rPr>
        <w:t>ая</w:t>
      </w:r>
      <w:r w:rsidRPr="00AC0784">
        <w:rPr>
          <w:rFonts w:ascii="Times New Roman" w:hAnsi="Times New Roman"/>
          <w:sz w:val="24"/>
          <w:szCs w:val="24"/>
        </w:rPr>
        <w:t xml:space="preserve"> групп</w:t>
      </w:r>
      <w:r w:rsidR="00C2403D" w:rsidRPr="00AC0784">
        <w:rPr>
          <w:rFonts w:ascii="Times New Roman" w:hAnsi="Times New Roman"/>
          <w:sz w:val="24"/>
          <w:szCs w:val="24"/>
        </w:rPr>
        <w:t>а</w:t>
      </w:r>
      <w:r w:rsidRPr="00AC0784">
        <w:rPr>
          <w:rFonts w:ascii="Times New Roman" w:hAnsi="Times New Roman"/>
          <w:sz w:val="24"/>
          <w:szCs w:val="24"/>
        </w:rPr>
        <w:t xml:space="preserve"> организу</w:t>
      </w:r>
      <w:r w:rsidR="004B42FA" w:rsidRPr="00AC0784">
        <w:rPr>
          <w:rFonts w:ascii="Times New Roman" w:hAnsi="Times New Roman"/>
          <w:sz w:val="24"/>
          <w:szCs w:val="24"/>
        </w:rPr>
        <w:t>ю</w:t>
      </w:r>
      <w:r w:rsidRPr="00AC0784">
        <w:rPr>
          <w:rFonts w:ascii="Times New Roman" w:hAnsi="Times New Roman"/>
          <w:sz w:val="24"/>
          <w:szCs w:val="24"/>
        </w:rPr>
        <w:t xml:space="preserve">т проведение заседания не позднее </w:t>
      </w:r>
      <w:r w:rsidR="00823983" w:rsidRPr="00AC0784">
        <w:rPr>
          <w:rFonts w:ascii="Times New Roman" w:hAnsi="Times New Roman"/>
          <w:sz w:val="24"/>
          <w:szCs w:val="24"/>
        </w:rPr>
        <w:t>0</w:t>
      </w:r>
      <w:r w:rsidRPr="00AC0784">
        <w:rPr>
          <w:rFonts w:ascii="Times New Roman" w:hAnsi="Times New Roman"/>
          <w:sz w:val="24"/>
          <w:szCs w:val="24"/>
        </w:rPr>
        <w:t xml:space="preserve">1 июня года, следующего за </w:t>
      </w:r>
      <w:proofErr w:type="gramStart"/>
      <w:r w:rsidRPr="00AC078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C0784">
        <w:rPr>
          <w:rFonts w:ascii="Times New Roman" w:hAnsi="Times New Roman"/>
          <w:sz w:val="24"/>
          <w:szCs w:val="24"/>
        </w:rPr>
        <w:t>.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2. </w:t>
      </w:r>
      <w:r w:rsidR="00C2403D" w:rsidRPr="00AC0784">
        <w:rPr>
          <w:rFonts w:ascii="Times New Roman" w:hAnsi="Times New Roman"/>
          <w:sz w:val="24"/>
          <w:szCs w:val="24"/>
        </w:rPr>
        <w:t>Р</w:t>
      </w:r>
      <w:r w:rsidRPr="00AC0784">
        <w:rPr>
          <w:rFonts w:ascii="Times New Roman" w:hAnsi="Times New Roman"/>
          <w:sz w:val="24"/>
          <w:szCs w:val="24"/>
        </w:rPr>
        <w:t xml:space="preserve">абочая группа рассматривает материалы, представленные </w:t>
      </w:r>
      <w:r w:rsidR="00996C88" w:rsidRPr="00AC0784">
        <w:rPr>
          <w:rFonts w:ascii="Times New Roman" w:hAnsi="Times New Roman"/>
          <w:sz w:val="24"/>
          <w:szCs w:val="24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AC0784">
        <w:rPr>
          <w:rFonts w:ascii="Times New Roman" w:hAnsi="Times New Roman"/>
          <w:sz w:val="24"/>
          <w:szCs w:val="24"/>
        </w:rPr>
        <w:t>Янаульскому</w:t>
      </w:r>
      <w:proofErr w:type="spellEnd"/>
      <w:r w:rsidR="00996C88" w:rsidRPr="00AC0784">
        <w:rPr>
          <w:rFonts w:ascii="Times New Roman" w:hAnsi="Times New Roman"/>
          <w:sz w:val="24"/>
          <w:szCs w:val="24"/>
        </w:rPr>
        <w:t xml:space="preserve"> району и городу Янаулу</w:t>
      </w:r>
      <w:r w:rsidRPr="00AC0784">
        <w:rPr>
          <w:rFonts w:ascii="Times New Roman" w:hAnsi="Times New Roman"/>
          <w:sz w:val="24"/>
          <w:szCs w:val="24"/>
        </w:rPr>
        <w:t>,</w:t>
      </w:r>
      <w:r w:rsidRPr="00AC0784">
        <w:rPr>
          <w:rFonts w:ascii="Times New Roman" w:hAnsi="Times New Roman"/>
          <w:i/>
          <w:sz w:val="24"/>
          <w:szCs w:val="24"/>
        </w:rPr>
        <w:t xml:space="preserve"> </w:t>
      </w:r>
      <w:r w:rsidR="00C2403D" w:rsidRPr="00AC0784">
        <w:rPr>
          <w:rFonts w:ascii="Times New Roman" w:hAnsi="Times New Roman"/>
          <w:sz w:val="24"/>
          <w:szCs w:val="24"/>
        </w:rPr>
        <w:t>Администрацией</w:t>
      </w:r>
      <w:r w:rsidRPr="00AC0784">
        <w:rPr>
          <w:rFonts w:ascii="Times New Roman" w:hAnsi="Times New Roman"/>
          <w:sz w:val="24"/>
          <w:szCs w:val="24"/>
        </w:rPr>
        <w:t xml:space="preserve">, </w:t>
      </w:r>
      <w:r w:rsidR="00DB616A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осуществляет: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формирование доклада </w:t>
      </w:r>
      <w:r w:rsidR="007D06DE" w:rsidRPr="00AC0784">
        <w:rPr>
          <w:rFonts w:ascii="Times New Roman" w:hAnsi="Times New Roman"/>
          <w:sz w:val="24"/>
          <w:szCs w:val="24"/>
        </w:rPr>
        <w:t>г</w:t>
      </w:r>
      <w:r w:rsidR="00754CC2" w:rsidRPr="00AC0784">
        <w:rPr>
          <w:rFonts w:ascii="Times New Roman" w:hAnsi="Times New Roman"/>
          <w:sz w:val="24"/>
          <w:szCs w:val="24"/>
        </w:rPr>
        <w:t xml:space="preserve">лаве </w:t>
      </w:r>
      <w:r w:rsidR="007D06DE" w:rsidRPr="00AC0784">
        <w:rPr>
          <w:rFonts w:ascii="Times New Roman" w:hAnsi="Times New Roman"/>
          <w:sz w:val="24"/>
          <w:szCs w:val="24"/>
        </w:rPr>
        <w:t xml:space="preserve">Администрации </w:t>
      </w:r>
      <w:r w:rsidR="00754CC2" w:rsidRPr="00AC0784">
        <w:rPr>
          <w:rFonts w:ascii="Times New Roman" w:hAnsi="Times New Roman"/>
          <w:sz w:val="24"/>
          <w:szCs w:val="24"/>
        </w:rPr>
        <w:t xml:space="preserve">о результатах оценки эффективности использования имущества, находящегося в </w:t>
      </w:r>
      <w:r w:rsidR="00097930" w:rsidRPr="00AC0784">
        <w:rPr>
          <w:rFonts w:ascii="Times New Roman" w:hAnsi="Times New Roman"/>
          <w:sz w:val="24"/>
          <w:szCs w:val="24"/>
        </w:rPr>
        <w:t xml:space="preserve">муниципальной </w:t>
      </w:r>
      <w:r w:rsidR="00754CC2" w:rsidRPr="00AC0784">
        <w:rPr>
          <w:rFonts w:ascii="Times New Roman" w:hAnsi="Times New Roman"/>
          <w:sz w:val="24"/>
          <w:szCs w:val="24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7950FF">
          <w:pgSz w:w="11906" w:h="16838"/>
          <w:pgMar w:top="426" w:right="567" w:bottom="709" w:left="1701" w:header="708" w:footer="708" w:gutter="0"/>
          <w:pgNumType w:start="1"/>
          <w:cols w:space="708"/>
          <w:docGrid w:linePitch="360"/>
        </w:sect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AC0784" w:rsidRDefault="009571B9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AC0784" w:rsidTr="009571B9">
        <w:tc>
          <w:tcPr>
            <w:tcW w:w="11307" w:type="dxa"/>
            <w:gridSpan w:val="2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AC0784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95 –100%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8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 – 94%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54CC2" w:rsidRPr="00AC0784" w:rsidTr="009571B9">
        <w:trPr>
          <w:trHeight w:val="20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 – 84%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54CC2" w:rsidRPr="00AC0784" w:rsidTr="009571B9">
        <w:trPr>
          <w:trHeight w:val="20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75 – 79%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329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6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784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 w:rsidRPr="00AC07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80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85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или равна 200 кв.м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менее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баллов и менее – в случае, если площадь 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более или равна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«Факторы коммерческого использования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является </w:t>
      </w:r>
      <w:proofErr w:type="spell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субъект малого и среднего предпринимательства:</w:t>
      </w:r>
    </w:p>
    <w:p w:rsidR="001A1842" w:rsidRPr="00AC0784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AC0784" w:rsidTr="009571B9">
        <w:trPr>
          <w:jc w:val="center"/>
        </w:trPr>
        <w:tc>
          <w:tcPr>
            <w:tcW w:w="1197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4CC2" w:rsidRPr="00AC078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субъектом малого и среднего предпринимательства:</w:t>
      </w:r>
    </w:p>
    <w:p w:rsidR="001A1842" w:rsidRPr="00AC078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AC0784" w:rsidTr="009571B9">
        <w:trPr>
          <w:jc w:val="center"/>
        </w:trPr>
        <w:tc>
          <w:tcPr>
            <w:tcW w:w="1204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50 баллов и менее.</w:t>
      </w:r>
      <w:r w:rsidRPr="00AC0784">
        <w:rPr>
          <w:rFonts w:ascii="Calibri" w:eastAsia="Calibri" w:hAnsi="Calibri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«Загруженность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740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день</w:t>
            </w:r>
          </w:p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hAnsi="Times New Roman"/>
                <w:sz w:val="24"/>
                <w:szCs w:val="24"/>
              </w:rPr>
              <w:t xml:space="preserve">(средняя продолжительность занятия или мероприятия (часов) </w:t>
            </w:r>
            <w:r w:rsidRPr="00AC078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C0784">
              <w:rPr>
                <w:rFonts w:ascii="Times New Roman" w:hAnsi="Times New Roman"/>
                <w:sz w:val="24"/>
                <w:szCs w:val="24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6 часов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от 3 до 6 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3часов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4 дня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4 дней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менее.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земельного участка»</w:t>
      </w:r>
    </w:p>
    <w:p w:rsidR="00FD6DA3" w:rsidRPr="00AC0784" w:rsidRDefault="00FD6DA3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необходимая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основной (уставной) деятельности.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необходимая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зарезервированная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государственных (муниципальных) нужд.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признается неэффективно используемым при следующих значениях:</w:t>
      </w:r>
      <w:r w:rsidR="00FD6DA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Calibri" w:hAnsi="Times New Roman" w:cs="Times New Roman"/>
          <w:sz w:val="24"/>
          <w:szCs w:val="24"/>
        </w:rPr>
        <w:t>50 баллов.</w:t>
      </w:r>
      <w:r w:rsidRPr="00AC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собственности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</w:t>
      </w:r>
      <w:r w:rsidRPr="00AC078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2FA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(муниципального образования, муниципального</w:t>
      </w:r>
      <w:r w:rsidR="00996C88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учреждения) в ____ году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имущества,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CB423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свободных 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(неиспользуемых) помещений, кв.</w:t>
            </w: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свободных (неиспользуемых) помещений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7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950FF">
        <w:rPr>
          <w:rFonts w:ascii="Times New Roman" w:hAnsi="Times New Roman"/>
          <w:sz w:val="24"/>
          <w:szCs w:val="24"/>
        </w:rPr>
        <w:t>Старокудашевский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AC0784" w:rsidTr="00823983">
        <w:trPr>
          <w:trHeight w:val="173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rPr>
          <w:trHeight w:val="174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Pr="00AC0784" w:rsidRDefault="00754CC2" w:rsidP="00526FC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sectPr w:rsidR="00754CC2" w:rsidRPr="00AC0784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9F" w:rsidRDefault="0073659F">
      <w:pPr>
        <w:spacing w:after="0" w:line="240" w:lineRule="auto"/>
      </w:pPr>
      <w:r>
        <w:separator/>
      </w:r>
    </w:p>
  </w:endnote>
  <w:endnote w:type="continuationSeparator" w:id="0">
    <w:p w:rsidR="0073659F" w:rsidRDefault="0073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9F" w:rsidRDefault="0073659F">
      <w:pPr>
        <w:spacing w:after="0" w:line="240" w:lineRule="auto"/>
      </w:pPr>
      <w:r>
        <w:separator/>
      </w:r>
    </w:p>
  </w:footnote>
  <w:footnote w:type="continuationSeparator" w:id="0">
    <w:p w:rsidR="0073659F" w:rsidRDefault="0073659F">
      <w:pPr>
        <w:spacing w:after="0" w:line="240" w:lineRule="auto"/>
      </w:pPr>
      <w:r>
        <w:continuationSeparator/>
      </w:r>
    </w:p>
  </w:footnote>
  <w:footnote w:id="1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3CD8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AA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D6E5C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29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5A17"/>
    <w:rsid w:val="004861D1"/>
    <w:rsid w:val="00486FA9"/>
    <w:rsid w:val="004926F8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07802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5519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01BB3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659F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50FF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41C6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576B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0784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484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27247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DFFD-1626-40C9-8756-2FFDC74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2950</Words>
  <Characters>16819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2020-12-23T03:43:00Z</cp:lastPrinted>
  <dcterms:created xsi:type="dcterms:W3CDTF">2020-12-23T10:34:00Z</dcterms:created>
  <dcterms:modified xsi:type="dcterms:W3CDTF">2020-12-23T10:34:00Z</dcterms:modified>
</cp:coreProperties>
</file>