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04" w:rsidRPr="00B84604" w:rsidRDefault="00B84604" w:rsidP="00B84604">
      <w:pPr>
        <w:jc w:val="center"/>
        <w:rPr>
          <w:rFonts w:ascii="Times New Roman" w:hAnsi="Times New Roman"/>
          <w:sz w:val="28"/>
          <w:szCs w:val="28"/>
        </w:rPr>
      </w:pPr>
      <w:r w:rsidRPr="00B84604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01390C">
        <w:rPr>
          <w:rFonts w:ascii="Times New Roman" w:hAnsi="Times New Roman"/>
          <w:sz w:val="28"/>
          <w:szCs w:val="28"/>
        </w:rPr>
        <w:t>Старокудашевский</w:t>
      </w:r>
      <w:r w:rsidRPr="00B84604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BD2BC5" w:rsidRPr="00317273" w:rsidRDefault="0001390C" w:rsidP="00B84604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ПРОЕКТ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 xml:space="preserve"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</w:t>
      </w:r>
      <w:r w:rsidR="0001390C">
        <w:rPr>
          <w:color w:val="000000"/>
        </w:rPr>
        <w:t>Старокудашевский</w:t>
      </w:r>
      <w:r w:rsidR="00B84604">
        <w:rPr>
          <w:color w:val="000000"/>
        </w:rPr>
        <w:t xml:space="preserve"> </w:t>
      </w:r>
      <w:r w:rsidRPr="00317273">
        <w:rPr>
          <w:color w:val="000000"/>
        </w:rPr>
        <w:t xml:space="preserve"> сельсовет муниципального района</w:t>
      </w:r>
      <w:r>
        <w:rPr>
          <w:color w:val="000000"/>
        </w:rPr>
        <w:t xml:space="preserve"> </w:t>
      </w:r>
      <w:r w:rsidR="00B84604">
        <w:rPr>
          <w:color w:val="000000"/>
        </w:rPr>
        <w:t xml:space="preserve">Янаульский </w:t>
      </w:r>
      <w:r w:rsidRPr="00317273">
        <w:rPr>
          <w:color w:val="000000"/>
        </w:rPr>
        <w:t xml:space="preserve"> район Республики Башкортостан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</w:t>
      </w:r>
      <w:r w:rsidR="00B84604">
        <w:rPr>
          <w:color w:val="000000"/>
        </w:rPr>
        <w:t>ом</w:t>
      </w:r>
      <w:r w:rsidRPr="00317273">
        <w:rPr>
          <w:color w:val="000000"/>
        </w:rPr>
        <w:t xml:space="preserve"> сельского поселения </w:t>
      </w:r>
      <w:r w:rsidR="0001390C">
        <w:rPr>
          <w:color w:val="000000"/>
        </w:rPr>
        <w:t>Старокудашевский</w:t>
      </w:r>
      <w:r w:rsidR="00B84604">
        <w:rPr>
          <w:color w:val="000000"/>
        </w:rPr>
        <w:t xml:space="preserve"> </w:t>
      </w:r>
      <w:r w:rsidRPr="00317273">
        <w:rPr>
          <w:color w:val="000000"/>
        </w:rPr>
        <w:t xml:space="preserve"> сельсовет муниципального района </w:t>
      </w:r>
      <w:r w:rsidR="00B84604">
        <w:rPr>
          <w:color w:val="000000"/>
        </w:rPr>
        <w:t xml:space="preserve">Янаульский </w:t>
      </w:r>
      <w:r w:rsidRPr="00317273">
        <w:rPr>
          <w:color w:val="000000"/>
        </w:rPr>
        <w:t xml:space="preserve"> район Республики Башкортостан, Совет сельского поселения </w:t>
      </w:r>
      <w:r w:rsidR="0001390C">
        <w:rPr>
          <w:color w:val="000000"/>
        </w:rPr>
        <w:t>Старокудашевский</w:t>
      </w:r>
      <w:r w:rsidR="00B84604">
        <w:rPr>
          <w:color w:val="000000"/>
        </w:rPr>
        <w:t xml:space="preserve"> </w:t>
      </w:r>
      <w:r w:rsidRPr="00317273">
        <w:rPr>
          <w:color w:val="000000"/>
        </w:rPr>
        <w:t xml:space="preserve"> сельсовет муниципального района </w:t>
      </w:r>
      <w:r w:rsidR="00B84604">
        <w:rPr>
          <w:color w:val="000000"/>
        </w:rPr>
        <w:t xml:space="preserve">Янаульский </w:t>
      </w:r>
      <w:r w:rsidRPr="00317273">
        <w:rPr>
          <w:color w:val="000000"/>
        </w:rPr>
        <w:t xml:space="preserve"> район Республики Башкортостан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17273">
        <w:rPr>
          <w:color w:val="000000"/>
        </w:rPr>
        <w:t>Р</w:t>
      </w:r>
      <w:proofErr w:type="gramEnd"/>
      <w:r w:rsidRPr="00317273">
        <w:rPr>
          <w:color w:val="000000"/>
        </w:rPr>
        <w:t xml:space="preserve"> Е Ш И Л: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 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сельского поселения </w:t>
      </w:r>
      <w:r w:rsidR="0001390C">
        <w:rPr>
          <w:color w:val="000000"/>
        </w:rPr>
        <w:t>Старокудашевский</w:t>
      </w:r>
      <w:r w:rsidR="00B84604">
        <w:rPr>
          <w:color w:val="000000"/>
        </w:rPr>
        <w:t xml:space="preserve"> </w:t>
      </w:r>
      <w:r w:rsidRPr="00317273">
        <w:rPr>
          <w:color w:val="000000"/>
        </w:rPr>
        <w:t xml:space="preserve"> сельсовет муниципального района </w:t>
      </w:r>
      <w:r w:rsidR="00B84604">
        <w:rPr>
          <w:color w:val="000000"/>
        </w:rPr>
        <w:t xml:space="preserve">Янаульский </w:t>
      </w:r>
      <w:r w:rsidRPr="00317273">
        <w:rPr>
          <w:color w:val="000000"/>
        </w:rPr>
        <w:t xml:space="preserve"> район Респ</w:t>
      </w:r>
      <w:r w:rsidR="00B84604">
        <w:rPr>
          <w:color w:val="000000"/>
        </w:rPr>
        <w:t>ублики Башкортостан (приложение</w:t>
      </w:r>
      <w:r w:rsidRPr="00317273">
        <w:rPr>
          <w:color w:val="000000"/>
        </w:rPr>
        <w:t>).</w:t>
      </w:r>
    </w:p>
    <w:p w:rsidR="00B84604" w:rsidRPr="00EE6C4B" w:rsidRDefault="00BD2BC5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2. </w:t>
      </w:r>
      <w:r w:rsidR="00B84604" w:rsidRPr="00EE6C4B">
        <w:rPr>
          <w:color w:val="000000"/>
        </w:rPr>
        <w:t xml:space="preserve">Обнародовать данное решение на информационном стенде Администрации сельского поселения </w:t>
      </w:r>
      <w:r w:rsidR="0001390C">
        <w:rPr>
          <w:color w:val="000000"/>
        </w:rPr>
        <w:t>Старокудашевский</w:t>
      </w:r>
      <w:r w:rsidR="00B84604" w:rsidRPr="00EE6C4B">
        <w:rPr>
          <w:color w:val="000000"/>
        </w:rPr>
        <w:t xml:space="preserve">  сельсовет муниципального района Янаульский район Республики</w:t>
      </w:r>
      <w:r w:rsidR="0001390C">
        <w:rPr>
          <w:color w:val="000000"/>
        </w:rPr>
        <w:t xml:space="preserve"> Башкортостан, по адресу: 452816</w:t>
      </w:r>
      <w:r w:rsidR="00B84604" w:rsidRPr="00EE6C4B">
        <w:rPr>
          <w:color w:val="000000"/>
        </w:rPr>
        <w:t>, Республика Башкортост</w:t>
      </w:r>
      <w:r w:rsidR="0001390C">
        <w:rPr>
          <w:color w:val="000000"/>
        </w:rPr>
        <w:t xml:space="preserve">ан, Янаульский район, с. </w:t>
      </w:r>
      <w:proofErr w:type="spellStart"/>
      <w:r w:rsidR="0001390C">
        <w:rPr>
          <w:color w:val="000000"/>
        </w:rPr>
        <w:t>Старокудашево</w:t>
      </w:r>
      <w:proofErr w:type="spellEnd"/>
      <w:r w:rsidR="0001390C">
        <w:rPr>
          <w:color w:val="000000"/>
        </w:rPr>
        <w:t>, ул. Центральная, д.3</w:t>
      </w:r>
      <w:r w:rsidR="00B84604" w:rsidRPr="00EE6C4B">
        <w:rPr>
          <w:color w:val="000000"/>
        </w:rPr>
        <w:t xml:space="preserve"> и разместить на официальном </w:t>
      </w:r>
      <w:r w:rsidR="00B84604" w:rsidRPr="00EE6C4B">
        <w:t xml:space="preserve"> сайте  сельского поселения </w:t>
      </w:r>
      <w:r w:rsidR="0001390C">
        <w:t>Старокудашевский</w:t>
      </w:r>
      <w:r w:rsidR="00B84604" w:rsidRPr="00EE6C4B">
        <w:t xml:space="preserve"> сельсовет муниципального района Янаульский район Республики Башкортостан по адресу: </w:t>
      </w:r>
      <w:hyperlink r:id="rId4" w:history="1">
        <w:r w:rsidR="0001390C" w:rsidRPr="0001390C">
          <w:rPr>
            <w:rStyle w:val="a4"/>
            <w:color w:val="auto"/>
          </w:rPr>
          <w:t>http://starokudashevo.ru/</w:t>
        </w:r>
      </w:hyperlink>
      <w:r w:rsidR="0001390C" w:rsidRPr="0001390C">
        <w:t>.</w:t>
      </w:r>
    </w:p>
    <w:p w:rsidR="00B84604" w:rsidRPr="00EE6C4B" w:rsidRDefault="00B84604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6C4B">
        <w:rPr>
          <w:color w:val="000000"/>
        </w:rPr>
        <w:t xml:space="preserve">3. </w:t>
      </w:r>
      <w:r w:rsidRPr="00EE6C4B">
        <w:t>Контроль над исполнением настоящего решения возложить на постоянную комиссию по бюджету, налогам, вопросам муниципальной собственности  и социально-гуманитарным вопросам</w:t>
      </w:r>
      <w:r w:rsidRPr="00EE6C4B">
        <w:rPr>
          <w:color w:val="000000"/>
        </w:rPr>
        <w:t>.</w:t>
      </w:r>
    </w:p>
    <w:p w:rsidR="00B84604" w:rsidRDefault="00B84604" w:rsidP="00B846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84604" w:rsidRDefault="00B84604" w:rsidP="00B846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84604" w:rsidRDefault="00B84604" w:rsidP="00B8460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84604" w:rsidRDefault="00B84604" w:rsidP="00B84604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77A2">
        <w:rPr>
          <w:color w:val="000000"/>
        </w:rPr>
        <w:t>Глава сельского поселения</w:t>
      </w:r>
      <w:r>
        <w:rPr>
          <w:color w:val="000000"/>
        </w:rPr>
        <w:t xml:space="preserve">                                                                                </w:t>
      </w:r>
      <w:proofErr w:type="spellStart"/>
      <w:r w:rsidR="0001390C">
        <w:rPr>
          <w:color w:val="000000"/>
        </w:rPr>
        <w:t>И.Х.Шакирьянов</w:t>
      </w:r>
      <w:proofErr w:type="spellEnd"/>
    </w:p>
    <w:p w:rsidR="00B84604" w:rsidRDefault="00B84604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84604" w:rsidRDefault="00B84604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B8460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F123A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Default="00BD2BC5" w:rsidP="00F123A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Приложение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к решению Совета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сельского поселения</w:t>
      </w:r>
    </w:p>
    <w:p w:rsidR="00F123AD" w:rsidRPr="00F877A2" w:rsidRDefault="0001390C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>Старокудашевский</w:t>
      </w:r>
      <w:r w:rsidR="00F123AD">
        <w:rPr>
          <w:color w:val="000000"/>
        </w:rPr>
        <w:t xml:space="preserve"> </w:t>
      </w:r>
      <w:r w:rsidR="00F123AD" w:rsidRPr="00F877A2">
        <w:rPr>
          <w:color w:val="000000"/>
        </w:rPr>
        <w:t xml:space="preserve"> сельсовет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муниципального района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</w:t>
      </w:r>
    </w:p>
    <w:p w:rsidR="00F123AD" w:rsidRPr="00F877A2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Республики Башкортостан</w:t>
      </w:r>
    </w:p>
    <w:p w:rsidR="00F123AD" w:rsidRDefault="00F123AD" w:rsidP="00F123AD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от «</w:t>
      </w:r>
      <w:r>
        <w:rPr>
          <w:color w:val="000000"/>
        </w:rPr>
        <w:t xml:space="preserve">___» июня 2022 </w:t>
      </w:r>
      <w:r w:rsidRPr="00F877A2">
        <w:rPr>
          <w:color w:val="000000"/>
        </w:rPr>
        <w:t xml:space="preserve">года </w:t>
      </w:r>
      <w:r>
        <w:rPr>
          <w:color w:val="000000"/>
        </w:rPr>
        <w:t xml:space="preserve">       </w:t>
      </w:r>
    </w:p>
    <w:p w:rsidR="00BD2BC5" w:rsidRDefault="00F123AD" w:rsidP="00F123A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01390C">
        <w:rPr>
          <w:color w:val="000000"/>
        </w:rPr>
        <w:t xml:space="preserve">       </w:t>
      </w:r>
      <w:bookmarkStart w:id="0" w:name="_GoBack"/>
      <w:bookmarkEnd w:id="0"/>
      <w:r w:rsidRPr="00F877A2">
        <w:rPr>
          <w:color w:val="000000"/>
        </w:rPr>
        <w:t>№</w:t>
      </w:r>
      <w:r>
        <w:rPr>
          <w:color w:val="000000"/>
        </w:rPr>
        <w:t>______</w:t>
      </w:r>
    </w:p>
    <w:p w:rsidR="00F123AD" w:rsidRPr="00317273" w:rsidRDefault="00F123AD" w:rsidP="00F123AD">
      <w:pPr>
        <w:pStyle w:val="a3"/>
        <w:spacing w:before="0" w:beforeAutospacing="0" w:after="0" w:afterAutospacing="0"/>
        <w:ind w:firstLine="6120"/>
        <w:jc w:val="both"/>
        <w:rPr>
          <w:color w:val="000000"/>
        </w:rPr>
      </w:pP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ПОЛОЖЕНИЕ О ПОРЯДКЕ НАЗНАЧЕНИЯ И ПРОВЕДЕНИЯ СОБРАНИЙ, КОНФЕРЕНЦИЙ ГРАЖДАН</w:t>
      </w:r>
      <w:r>
        <w:rPr>
          <w:color w:val="000000"/>
        </w:rPr>
        <w:t xml:space="preserve"> </w:t>
      </w:r>
      <w:r w:rsidRPr="00317273">
        <w:rPr>
          <w:color w:val="000000"/>
        </w:rPr>
        <w:t>(СОБРАНИЙ ДЕЛЕГАТОВ) В ЦЕЛЯХ</w:t>
      </w:r>
      <w:r>
        <w:rPr>
          <w:color w:val="000000"/>
        </w:rPr>
        <w:t xml:space="preserve"> </w:t>
      </w:r>
      <w:r w:rsidRPr="00317273">
        <w:rPr>
          <w:color w:val="000000"/>
        </w:rPr>
        <w:t>РАССМОТРЕНИЯ И ОБСУЖДЕНИЯ ВОПРОСОВ ВНЕСЕНИЯ ИНИЦИАТИВНЫХ ПРОЕКТОВ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1. Общие положения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1.1. </w:t>
      </w:r>
      <w:proofErr w:type="gramStart"/>
      <w:r w:rsidRPr="00317273">
        <w:rPr>
          <w:color w:val="000000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</w:t>
      </w:r>
      <w:r w:rsidR="0001390C">
        <w:rPr>
          <w:color w:val="000000"/>
        </w:rPr>
        <w:t>Старокудашевский</w:t>
      </w:r>
      <w:r w:rsidR="007E4EED">
        <w:rPr>
          <w:color w:val="000000"/>
        </w:rPr>
        <w:t xml:space="preserve"> </w:t>
      </w:r>
      <w:r w:rsidRPr="00317273">
        <w:rPr>
          <w:color w:val="000000"/>
        </w:rPr>
        <w:t xml:space="preserve"> сельсовет муниципального района </w:t>
      </w:r>
      <w:r w:rsidR="007E4EED">
        <w:rPr>
          <w:color w:val="000000"/>
        </w:rPr>
        <w:t xml:space="preserve">Янаульский </w:t>
      </w:r>
      <w:r w:rsidRPr="00317273">
        <w:rPr>
          <w:color w:val="000000"/>
        </w:rPr>
        <w:t xml:space="preserve">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 w:rsidR="0001390C">
        <w:rPr>
          <w:color w:val="000000"/>
        </w:rPr>
        <w:t>Старокудашевский</w:t>
      </w:r>
      <w:r w:rsidR="007E4EED">
        <w:rPr>
          <w:color w:val="000000"/>
        </w:rPr>
        <w:t xml:space="preserve"> </w:t>
      </w:r>
      <w:r w:rsidR="007E4EED" w:rsidRPr="00317273">
        <w:rPr>
          <w:color w:val="000000"/>
        </w:rPr>
        <w:t xml:space="preserve"> сельсовет муниципального района </w:t>
      </w:r>
      <w:r w:rsidR="007E4EED">
        <w:rPr>
          <w:color w:val="000000"/>
        </w:rPr>
        <w:t xml:space="preserve">Янаульский </w:t>
      </w:r>
      <w:r w:rsidR="007E4EED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порядок назначения и проведения</w:t>
      </w:r>
      <w:proofErr w:type="gramEnd"/>
      <w:r w:rsidRPr="00317273">
        <w:rPr>
          <w:color w:val="000000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1.2. В целях настоящего Положения: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317273">
        <w:rPr>
          <w:color w:val="000000"/>
        </w:rPr>
        <w:t>на части территории</w:t>
      </w:r>
      <w:proofErr w:type="gramEnd"/>
      <w:r w:rsidRPr="00317273">
        <w:rPr>
          <w:color w:val="000000"/>
        </w:rPr>
        <w:t xml:space="preserve"> муниципального образования сельского поселения </w:t>
      </w:r>
      <w:r w:rsidR="0001390C">
        <w:rPr>
          <w:color w:val="000000"/>
        </w:rPr>
        <w:t>Старокудашевский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317273">
        <w:rPr>
          <w:color w:val="000000"/>
        </w:rPr>
        <w:t>на части территории</w:t>
      </w:r>
      <w:proofErr w:type="gramEnd"/>
      <w:r w:rsidRPr="00317273">
        <w:rPr>
          <w:color w:val="000000"/>
        </w:rPr>
        <w:t xml:space="preserve"> муниципального образования сельского поселения </w:t>
      </w:r>
      <w:r w:rsidR="0001390C">
        <w:rPr>
          <w:color w:val="000000"/>
        </w:rPr>
        <w:t>Старокудашевский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1.3. В собрании, конференции (собрании делегатов) имеют право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принимать участие граждане, постоянно или преимущественно проживающие на территории сельского поселения </w:t>
      </w:r>
      <w:r w:rsidR="0001390C">
        <w:rPr>
          <w:color w:val="000000"/>
        </w:rPr>
        <w:t>Старокудашевский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Башкортостан, достигшие шестнадцатилетнего возраста.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317273">
        <w:rPr>
          <w:color w:val="000000"/>
        </w:rPr>
        <w:t xml:space="preserve">Граждане Российской Федерации, не проживающие на территории сельского поселения </w:t>
      </w:r>
      <w:r w:rsidR="0001390C">
        <w:rPr>
          <w:color w:val="000000"/>
        </w:rPr>
        <w:t>Старокудашевский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</w:t>
      </w:r>
      <w:r w:rsidRPr="00317273">
        <w:rPr>
          <w:color w:val="000000"/>
        </w:rPr>
        <w:lastRenderedPageBreak/>
        <w:t>характера занятий, времени проживания в данной местности и других подобных обстоятельств.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r w:rsidR="0001390C">
        <w:rPr>
          <w:color w:val="000000"/>
        </w:rPr>
        <w:t>Старокудашевский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 w:rsidR="0001390C">
        <w:rPr>
          <w:color w:val="000000"/>
        </w:rPr>
        <w:t>Старокудашевский</w:t>
      </w:r>
      <w:r w:rsidR="00330DAF">
        <w:rPr>
          <w:color w:val="000000"/>
        </w:rPr>
        <w:t xml:space="preserve"> </w:t>
      </w:r>
      <w:r w:rsidR="00330DAF" w:rsidRPr="00317273">
        <w:rPr>
          <w:color w:val="000000"/>
        </w:rPr>
        <w:t xml:space="preserve"> сельсовет муниципального района </w:t>
      </w:r>
      <w:r w:rsidR="00330DAF">
        <w:rPr>
          <w:color w:val="000000"/>
        </w:rPr>
        <w:t xml:space="preserve">Янаульский </w:t>
      </w:r>
      <w:r w:rsidR="00330DAF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 и уставом соответствующего территориального общественного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2. Общие принципы проведения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2.1. Граждане участвуют в собраниях, конференциях лично.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2.2. Участие в собраниях, конференциях является свободным и добровольным.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2.4. Каждый гражданин, участвующий в собрании, конференции, имеет один голос.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 w:rsidR="0001390C">
        <w:rPr>
          <w:color w:val="000000"/>
        </w:rPr>
        <w:t>Старокудашевский</w:t>
      </w:r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3. Инициатива проведения и порядок назначения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3.1. Собрание, конференция проводятся по инициативе населения сельского поселения </w:t>
      </w:r>
      <w:r w:rsidR="0001390C">
        <w:rPr>
          <w:color w:val="000000"/>
        </w:rPr>
        <w:t>Старокудашевский</w:t>
      </w:r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Инициатором проведения собраний, конференций от имени населения может выступать инициативная группа.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Протокол собрания инициативной группы должен содержать следующие данные: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инициативный проект (проекты), который (которые) предлагается обсудить;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территория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время, дату и место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имеющих право на участие в собрании,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>- 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3.3. При выдвижении инициативы о проведении собрания, конференции инициативная группа направляет обращение в Совет сельского поселения </w:t>
      </w:r>
      <w:r w:rsidR="0001390C">
        <w:rPr>
          <w:color w:val="000000"/>
        </w:rPr>
        <w:t>Старокудашевский</w:t>
      </w:r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3.4. Обращение направляется в письменном виде с приложением протокола собрания инициативной группы. Обращение должно быть</w:t>
      </w:r>
      <w:r>
        <w:rPr>
          <w:color w:val="000000"/>
        </w:rPr>
        <w:t xml:space="preserve"> </w:t>
      </w:r>
      <w:r w:rsidRPr="00317273">
        <w:rPr>
          <w:color w:val="000000"/>
        </w:rPr>
        <w:t>подписано всеми представителями инициативной группы.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 w:rsidR="0001390C">
        <w:rPr>
          <w:color w:val="000000"/>
        </w:rPr>
        <w:t>Старокудашевский</w:t>
      </w:r>
      <w:r w:rsidR="003467A2">
        <w:rPr>
          <w:color w:val="000000"/>
        </w:rPr>
        <w:t xml:space="preserve"> </w:t>
      </w:r>
      <w:r w:rsidR="003467A2" w:rsidRPr="00317273">
        <w:rPr>
          <w:color w:val="000000"/>
        </w:rPr>
        <w:t xml:space="preserve"> сельсовет муниципального района </w:t>
      </w:r>
      <w:r w:rsidR="003467A2">
        <w:rPr>
          <w:color w:val="000000"/>
        </w:rPr>
        <w:t xml:space="preserve">Янаульский </w:t>
      </w:r>
      <w:r w:rsidR="003467A2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 в соответствии с его регламентом.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3.5. Совет сельского поселения </w:t>
      </w:r>
      <w:r w:rsidR="0001390C">
        <w:rPr>
          <w:color w:val="000000"/>
        </w:rPr>
        <w:t>Старокудашевский</w:t>
      </w:r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 w:rsidR="0001390C">
        <w:rPr>
          <w:color w:val="000000"/>
        </w:rPr>
        <w:t>Старокудашевский</w:t>
      </w:r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Башкортостан. Подготовку и проведение собраний, конференций осуществляет инициативная группа.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3.6. В решении Совета сельского поселения </w:t>
      </w:r>
      <w:r w:rsidR="0001390C">
        <w:rPr>
          <w:color w:val="000000"/>
        </w:rPr>
        <w:t>Старокудашевский</w:t>
      </w:r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о назначении проведения собрания, конференции указываются: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инициатор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дата, место и время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повестка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- территория сельского поселения </w:t>
      </w:r>
      <w:r w:rsidR="0001390C">
        <w:rPr>
          <w:color w:val="000000"/>
        </w:rPr>
        <w:t>Старокудашевский</w:t>
      </w:r>
      <w:r w:rsidR="00885CC8">
        <w:rPr>
          <w:color w:val="000000"/>
        </w:rPr>
        <w:t xml:space="preserve"> </w:t>
      </w:r>
      <w:r w:rsidR="00885CC8" w:rsidRPr="00317273">
        <w:rPr>
          <w:color w:val="000000"/>
        </w:rPr>
        <w:t xml:space="preserve"> сельсовет муниципального района </w:t>
      </w:r>
      <w:r w:rsidR="00885CC8">
        <w:rPr>
          <w:color w:val="000000"/>
        </w:rPr>
        <w:t xml:space="preserve">Янаульский </w:t>
      </w:r>
      <w:r w:rsidR="00885CC8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Башкортостан, на которой проводится собрание, конференция;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лица, ответственные за подготовку и проведение собраний, конференций.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3.8. Решение о назначении собраний, конференций подлежит официальному опубликованию (обнародованию).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4. Оповещение граждан о собраниях, конференциях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4.1. </w:t>
      </w:r>
      <w:proofErr w:type="gramStart"/>
      <w:r w:rsidRPr="00317273">
        <w:rPr>
          <w:color w:val="000000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 собрании - не менее чем за 7 дней до его проведения;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 конференции - не менее чем за 14 дней до ее проведения.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4.2. Инициатор проведения собрания, конференции самостоятельно, с учетом местных условий, опред</w:t>
      </w:r>
      <w:r>
        <w:rPr>
          <w:color w:val="000000"/>
        </w:rPr>
        <w:t>еляет способ оповещения граждан: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-размещение в общедоступных местах </w:t>
      </w:r>
      <w:proofErr w:type="gramStart"/>
      <w:r>
        <w:rPr>
          <w:color w:val="000000"/>
        </w:rPr>
        <w:t>на части территории</w:t>
      </w:r>
      <w:proofErr w:type="gramEnd"/>
      <w:r>
        <w:rPr>
          <w:color w:val="000000"/>
        </w:rPr>
        <w:t xml:space="preserve"> муниципального образования, в границах которой предполагается проведение собрания, конференции граждан, объявления о проведении собрания, конференции граждан.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-размещение объявления о проведении собрания, конференции граждан в средствах массовой информации.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 Порядок проведения собрания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 xml:space="preserve">5.1. Собрание граждан проводится, если общее число граждан, имеющих право на участие в собрании, не превышает </w:t>
      </w:r>
      <w:r w:rsidR="0021081C">
        <w:t>300</w:t>
      </w:r>
      <w:r w:rsidRPr="0034410B">
        <w:t xml:space="preserve"> </w:t>
      </w:r>
      <w:r w:rsidRPr="00317273">
        <w:rPr>
          <w:color w:val="000000"/>
        </w:rPr>
        <w:t>человек.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5.3. Собрание открывается ответственным за его проведение лицом, либо одним из членов инициативной группы.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317273">
        <w:rPr>
          <w:color w:val="000000"/>
        </w:rPr>
        <w:t>у(</w:t>
      </w:r>
      <w:proofErr w:type="gramEnd"/>
      <w:r w:rsidRPr="00317273">
        <w:rPr>
          <w:color w:val="000000"/>
        </w:rPr>
        <w:t>-ым) вопросу (вопросам), принятое решение (обращение).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5.7. Протокол собрания оформляется в соответствии с настоящим Положением. Решение собрания в течение </w:t>
      </w:r>
      <w:r w:rsidRPr="00843A27">
        <w:rPr>
          <w:color w:val="000000"/>
        </w:rPr>
        <w:t>3</w:t>
      </w:r>
      <w:r w:rsidRPr="00317273">
        <w:rPr>
          <w:color w:val="000000"/>
        </w:rPr>
        <w:t xml:space="preserve"> дней доводится до сведения органов местного самоуправления сельского поселения </w:t>
      </w:r>
      <w:r w:rsidR="0001390C">
        <w:rPr>
          <w:color w:val="000000"/>
        </w:rPr>
        <w:t>Старокудашевский</w:t>
      </w:r>
      <w:r w:rsidR="00843A27">
        <w:rPr>
          <w:color w:val="000000"/>
        </w:rPr>
        <w:t xml:space="preserve"> </w:t>
      </w:r>
      <w:r w:rsidR="00843A27" w:rsidRPr="00317273">
        <w:rPr>
          <w:color w:val="000000"/>
        </w:rPr>
        <w:t xml:space="preserve"> сельсовет муниципального района </w:t>
      </w:r>
      <w:r w:rsidR="00843A27">
        <w:rPr>
          <w:color w:val="000000"/>
        </w:rPr>
        <w:t xml:space="preserve">Янаульский </w:t>
      </w:r>
      <w:r w:rsidR="00843A27" w:rsidRPr="00317273">
        <w:rPr>
          <w:color w:val="000000"/>
        </w:rPr>
        <w:t xml:space="preserve"> район</w:t>
      </w:r>
      <w:r w:rsidRPr="00317273">
        <w:rPr>
          <w:color w:val="000000"/>
        </w:rPr>
        <w:t xml:space="preserve"> Республики Башкортостан и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34410B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6. Основания проведения конференции, норма представительства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 w:rsidRPr="00317273">
        <w:rPr>
          <w:color w:val="000000"/>
        </w:rPr>
        <w:t>о(</w:t>
      </w:r>
      <w:proofErr w:type="gramEnd"/>
      <w:r w:rsidRPr="00317273">
        <w:rPr>
          <w:color w:val="000000"/>
        </w:rPr>
        <w:t xml:space="preserve">-их) интересы более </w:t>
      </w:r>
      <w:r w:rsidRPr="00843A27">
        <w:rPr>
          <w:color w:val="000000"/>
        </w:rPr>
        <w:t>300</w:t>
      </w:r>
      <w:r w:rsidRPr="00317273">
        <w:rPr>
          <w:color w:val="000000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Pr="00843A27">
        <w:rPr>
          <w:color w:val="000000"/>
        </w:rPr>
        <w:t>300</w:t>
      </w:r>
      <w:r w:rsidRPr="00317273">
        <w:rPr>
          <w:color w:val="000000"/>
        </w:rPr>
        <w:t xml:space="preserve"> граждан, имеющих право на участие в собрании.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BC351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7. Порядок проведения выборов делегатов на конференцию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7.2. Выдвижение и выборы делегатов проходят в форме сбора подписей граждан под подписными листами.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7.3. По инициативе граждан, от которых выдвигается делегат на</w:t>
      </w:r>
      <w:r>
        <w:rPr>
          <w:color w:val="000000"/>
        </w:rPr>
        <w:t xml:space="preserve"> </w:t>
      </w:r>
      <w:r w:rsidRPr="00317273">
        <w:rPr>
          <w:color w:val="000000"/>
        </w:rPr>
        <w:t>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8. Порядок проведения конференции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8.1. Конференция проводится в соответствии с регламентом работы, утверждаемым ее делегатами.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lastRenderedPageBreak/>
        <w:t>8.3. Решения конференции принимаются большинством голосов от списочного состава делегатов.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8.4. 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9. Полномочия собрания, конференции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9.1. К полномочиям собрания, конференции относятся: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обсуждение вопросов внесения инициативных проектов и их рассмотрения;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внесение предложений и рекомендаций по обсуждаемым вопросам на собрании;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317273">
        <w:rPr>
          <w:color w:val="000000"/>
        </w:rPr>
        <w:t>осуществление иных полномочий, предусмотренных действующим законодательством.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10. Итоги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10.1. Ход и итоги собрания, конференции оформляются протоколом.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Протокол должен содержать следующие данные: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дата, время и место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инициатор проведения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состав президиума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состав счетной комиссии собрания,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адреса домов и номера подъездов, жители которых участвуют в собрании,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имеющих право на участие в собрании или делегатов, избранных на конференцию;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количество граждан, зарегистрированных в качестве участников собрания или делегатов конференции;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полная формулировка рассматриваемого инициативного проекта (проектов), выносимог</w:t>
      </w:r>
      <w:proofErr w:type="gramStart"/>
      <w:r w:rsidRPr="00317273">
        <w:rPr>
          <w:color w:val="000000"/>
        </w:rPr>
        <w:t>о(</w:t>
      </w:r>
      <w:proofErr w:type="gramEnd"/>
      <w:r w:rsidRPr="00317273">
        <w:rPr>
          <w:color w:val="000000"/>
        </w:rPr>
        <w:t>-ых) на голосование;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результаты голосования и принятое решение;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- подпись председателя и секретаря собрания, конференции.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BD2BC5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>10.4. Итоги собраний, конференций подлежат официальному опубликованию (обнародованию).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D2BC5" w:rsidRPr="00317273" w:rsidRDefault="00BD2BC5" w:rsidP="004A6AD9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17273">
        <w:rPr>
          <w:color w:val="000000"/>
        </w:rPr>
        <w:t>11. Финансирование проведения собраний, конференций</w:t>
      </w:r>
    </w:p>
    <w:p w:rsidR="00BD2BC5" w:rsidRPr="00317273" w:rsidRDefault="00BD2BC5" w:rsidP="0031727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17273">
        <w:rPr>
          <w:color w:val="000000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сельского поселения </w:t>
      </w:r>
      <w:r w:rsidR="0001390C">
        <w:rPr>
          <w:color w:val="000000"/>
        </w:rPr>
        <w:t>Старокудашевский</w:t>
      </w:r>
      <w:r w:rsidR="00355DC7">
        <w:rPr>
          <w:color w:val="000000"/>
        </w:rPr>
        <w:t xml:space="preserve"> </w:t>
      </w:r>
      <w:r w:rsidR="00355DC7" w:rsidRPr="00317273">
        <w:rPr>
          <w:color w:val="000000"/>
        </w:rPr>
        <w:t xml:space="preserve"> сельсовет муниципального района </w:t>
      </w:r>
      <w:r w:rsidR="00355DC7">
        <w:rPr>
          <w:color w:val="000000"/>
        </w:rPr>
        <w:t xml:space="preserve">Янаульский </w:t>
      </w:r>
      <w:r w:rsidR="00355DC7" w:rsidRPr="00317273">
        <w:rPr>
          <w:color w:val="000000"/>
        </w:rPr>
        <w:t xml:space="preserve"> район </w:t>
      </w:r>
      <w:r w:rsidRPr="00317273">
        <w:rPr>
          <w:color w:val="000000"/>
        </w:rPr>
        <w:t>Республики Башкортостан.</w:t>
      </w:r>
    </w:p>
    <w:p w:rsidR="00BD2BC5" w:rsidRPr="00317273" w:rsidRDefault="00BD2BC5" w:rsidP="003172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D2BC5" w:rsidRPr="00317273" w:rsidSect="00F7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3675"/>
    <w:rsid w:val="0001390C"/>
    <w:rsid w:val="00063934"/>
    <w:rsid w:val="00106CE2"/>
    <w:rsid w:val="0021081C"/>
    <w:rsid w:val="00316DED"/>
    <w:rsid w:val="00317273"/>
    <w:rsid w:val="00330DAF"/>
    <w:rsid w:val="0034410B"/>
    <w:rsid w:val="003467A2"/>
    <w:rsid w:val="00355C53"/>
    <w:rsid w:val="00355DC7"/>
    <w:rsid w:val="004A6AD9"/>
    <w:rsid w:val="00552908"/>
    <w:rsid w:val="0062217D"/>
    <w:rsid w:val="006554D3"/>
    <w:rsid w:val="006C4F6A"/>
    <w:rsid w:val="007A3675"/>
    <w:rsid w:val="007E4EED"/>
    <w:rsid w:val="00843A27"/>
    <w:rsid w:val="00885CC8"/>
    <w:rsid w:val="009237F5"/>
    <w:rsid w:val="00A067DC"/>
    <w:rsid w:val="00A65E51"/>
    <w:rsid w:val="00B84604"/>
    <w:rsid w:val="00BC351A"/>
    <w:rsid w:val="00BD2BC5"/>
    <w:rsid w:val="00C750C7"/>
    <w:rsid w:val="00D720C5"/>
    <w:rsid w:val="00F123AD"/>
    <w:rsid w:val="00F26C06"/>
    <w:rsid w:val="00F4077F"/>
    <w:rsid w:val="00F7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semiHidden/>
    <w:unhideWhenUsed/>
    <w:rsid w:val="0001390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eYYGR9KYq8RUu8hAZDs8jA&amp;l=aHR0cDovL3N0YXJva3VkYXNoZXZvLnJ1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Sovet</dc:creator>
  <cp:lastModifiedBy>Admin</cp:lastModifiedBy>
  <cp:revision>2</cp:revision>
  <dcterms:created xsi:type="dcterms:W3CDTF">2022-06-23T03:38:00Z</dcterms:created>
  <dcterms:modified xsi:type="dcterms:W3CDTF">2022-06-23T03:38:00Z</dcterms:modified>
</cp:coreProperties>
</file>