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94" w:rsidRDefault="00BB0D94" w:rsidP="00BB0D94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BB0D94" w:rsidRDefault="00BB0D94" w:rsidP="00BB0D94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BB0D94" w:rsidRDefault="00BB0D94" w:rsidP="00BB0D94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BB0D94" w:rsidRDefault="00BB0D94" w:rsidP="00BB0D94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BB0D94" w:rsidRDefault="00BB0D94" w:rsidP="00CC3BB5">
      <w:pPr>
        <w:rPr>
          <w:rFonts w:ascii="Times New Roman" w:hAnsi="Times New Roman"/>
          <w:bCs/>
          <w:sz w:val="24"/>
          <w:szCs w:val="24"/>
        </w:rPr>
      </w:pPr>
    </w:p>
    <w:p w:rsidR="00BB0D94" w:rsidRPr="00BB0D94" w:rsidRDefault="00BB0D94" w:rsidP="00BB0D94">
      <w:pPr>
        <w:ind w:firstLine="709"/>
        <w:rPr>
          <w:rFonts w:ascii="Times New Roman" w:hAnsi="Times New Roman"/>
          <w:bCs/>
          <w:sz w:val="24"/>
          <w:szCs w:val="24"/>
        </w:rPr>
      </w:pPr>
      <w:r w:rsidRPr="00BB0D94">
        <w:rPr>
          <w:rFonts w:ascii="Times New Roman" w:hAnsi="Times New Roman"/>
          <w:bCs/>
          <w:sz w:val="24"/>
          <w:szCs w:val="24"/>
        </w:rPr>
        <w:t>КАРАР                                                                                                  РЕШЕНИЕ</w:t>
      </w:r>
      <w:r w:rsidRPr="00BB0D94">
        <w:rPr>
          <w:rFonts w:ascii="Times New Roman" w:hAnsi="Times New Roman"/>
          <w:sz w:val="24"/>
          <w:szCs w:val="24"/>
        </w:rPr>
        <w:t xml:space="preserve"> </w:t>
      </w:r>
    </w:p>
    <w:p w:rsidR="00BB0D94" w:rsidRPr="00BB0D94" w:rsidRDefault="00BB0D94" w:rsidP="00BB0D94">
      <w:pPr>
        <w:ind w:firstLine="709"/>
        <w:rPr>
          <w:rFonts w:ascii="Times New Roman" w:hAnsi="Times New Roman"/>
          <w:bCs/>
          <w:sz w:val="24"/>
          <w:szCs w:val="24"/>
        </w:rPr>
      </w:pPr>
      <w:r w:rsidRPr="00BB0D94">
        <w:rPr>
          <w:rFonts w:ascii="Times New Roman" w:hAnsi="Times New Roman"/>
          <w:bCs/>
          <w:sz w:val="24"/>
          <w:szCs w:val="24"/>
        </w:rPr>
        <w:t xml:space="preserve">21 июнь </w:t>
      </w:r>
      <w:r w:rsidRPr="00BB0D94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BB0D94">
        <w:rPr>
          <w:rFonts w:ascii="Times New Roman" w:hAnsi="Times New Roman"/>
          <w:sz w:val="24"/>
          <w:szCs w:val="24"/>
        </w:rPr>
        <w:t>й</w:t>
      </w:r>
      <w:proofErr w:type="spellEnd"/>
      <w:r w:rsidRPr="00BB0D94">
        <w:rPr>
          <w:rFonts w:ascii="Times New Roman" w:hAnsi="Times New Roman"/>
          <w:sz w:val="24"/>
          <w:szCs w:val="24"/>
        </w:rPr>
        <w:t>.                              № 239/39                                  21 июня 2022 г.</w:t>
      </w:r>
    </w:p>
    <w:p w:rsidR="00EE6C4B" w:rsidRPr="00F877A2" w:rsidRDefault="00EE6C4B" w:rsidP="00EE6C4B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7006E1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сельского поселения </w:t>
      </w:r>
      <w:r w:rsidR="007006E1">
        <w:rPr>
          <w:color w:val="000000"/>
        </w:rPr>
        <w:t>Старокудашевский</w:t>
      </w:r>
      <w:r w:rsidR="00EE6C4B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</w:p>
    <w:p w:rsidR="003165D3" w:rsidRDefault="00EE6C4B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Янаульский </w:t>
      </w:r>
      <w:r w:rsidR="003165D3" w:rsidRPr="00F877A2">
        <w:rPr>
          <w:color w:val="000000"/>
        </w:rPr>
        <w:t xml:space="preserve"> район Республики Башкортостан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Устава сельского поселения </w:t>
      </w:r>
      <w:r w:rsidR="007006E1">
        <w:rPr>
          <w:color w:val="000000"/>
        </w:rPr>
        <w:t>Старокудашевский</w:t>
      </w:r>
      <w:r w:rsidR="00EE6C4B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EE6C4B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Башкортостан, Совет сельского поселения </w:t>
      </w:r>
      <w:r w:rsidR="007006E1">
        <w:rPr>
          <w:color w:val="000000"/>
        </w:rPr>
        <w:t>Старокудашевский</w:t>
      </w:r>
      <w:r w:rsidRPr="00F877A2">
        <w:rPr>
          <w:color w:val="000000"/>
        </w:rPr>
        <w:t xml:space="preserve"> сельсовет муниципального района </w:t>
      </w:r>
      <w:r w:rsidR="00EE6C4B"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 Республики Башкортостан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877A2">
        <w:rPr>
          <w:color w:val="000000"/>
        </w:rPr>
        <w:t>Р</w:t>
      </w:r>
      <w:proofErr w:type="gramEnd"/>
      <w:r w:rsidRPr="00F877A2">
        <w:rPr>
          <w:color w:val="000000"/>
        </w:rPr>
        <w:t xml:space="preserve"> Е Ш И Л: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 Утвердить положения о порядке выдвижения, внесения, обсуждения, рассмотрения инициативных проектов, а также проведения их конкурсного отбора сельского поселения </w:t>
      </w:r>
      <w:r w:rsidR="007006E1">
        <w:rPr>
          <w:color w:val="000000"/>
        </w:rPr>
        <w:t>Старокудашевский</w:t>
      </w:r>
      <w:r w:rsidR="00EE6C4B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EE6C4B"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 Респ</w:t>
      </w:r>
      <w:r w:rsidR="0075309F">
        <w:rPr>
          <w:color w:val="000000"/>
        </w:rPr>
        <w:t>ублики Башкортостан (приложение</w:t>
      </w:r>
      <w:r w:rsidRPr="00F877A2">
        <w:rPr>
          <w:color w:val="000000"/>
        </w:rPr>
        <w:t>).</w:t>
      </w:r>
    </w:p>
    <w:p w:rsidR="003165D3" w:rsidRPr="00EE6C4B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2. </w:t>
      </w:r>
      <w:r w:rsidR="00EE6C4B" w:rsidRPr="00EE6C4B">
        <w:rPr>
          <w:color w:val="000000"/>
        </w:rPr>
        <w:t xml:space="preserve">Обнародовать данное решение на информационном стенде Администрации сельского поселения </w:t>
      </w:r>
      <w:r w:rsidR="007006E1">
        <w:rPr>
          <w:color w:val="000000"/>
        </w:rPr>
        <w:t>Старокудашевский</w:t>
      </w:r>
      <w:r w:rsidR="00EE6C4B" w:rsidRPr="00EE6C4B">
        <w:rPr>
          <w:color w:val="000000"/>
        </w:rPr>
        <w:t xml:space="preserve">  сельсовет муниципального района Янаульский район Республики</w:t>
      </w:r>
      <w:r w:rsidR="007006E1">
        <w:rPr>
          <w:color w:val="000000"/>
        </w:rPr>
        <w:t xml:space="preserve"> Башкортостан, по адресу: 4528</w:t>
      </w:r>
      <w:r w:rsidR="003708E0">
        <w:rPr>
          <w:color w:val="000000"/>
        </w:rPr>
        <w:t>16</w:t>
      </w:r>
      <w:r w:rsidR="00EE6C4B" w:rsidRPr="00EE6C4B">
        <w:rPr>
          <w:color w:val="000000"/>
        </w:rPr>
        <w:t xml:space="preserve">, Республика Башкортостан, Янаульский </w:t>
      </w:r>
      <w:r w:rsidR="003708E0">
        <w:rPr>
          <w:color w:val="000000"/>
        </w:rPr>
        <w:t xml:space="preserve">район, с. </w:t>
      </w:r>
      <w:proofErr w:type="spellStart"/>
      <w:r w:rsidR="003708E0">
        <w:rPr>
          <w:color w:val="000000"/>
        </w:rPr>
        <w:t>Старокудашево</w:t>
      </w:r>
      <w:proofErr w:type="spellEnd"/>
      <w:r w:rsidR="003708E0">
        <w:rPr>
          <w:color w:val="000000"/>
        </w:rPr>
        <w:t>, ул. Центральная, д.3</w:t>
      </w:r>
      <w:r w:rsidR="00EE6C4B" w:rsidRPr="00EE6C4B">
        <w:rPr>
          <w:color w:val="000000"/>
        </w:rPr>
        <w:t xml:space="preserve"> и разместить на официальном </w:t>
      </w:r>
      <w:r w:rsidR="00EE6C4B" w:rsidRPr="00EE6C4B">
        <w:t xml:space="preserve"> сайте  сельского поселения </w:t>
      </w:r>
      <w:r w:rsidR="007006E1">
        <w:t>Старокудашевский</w:t>
      </w:r>
      <w:r w:rsidR="00EE6C4B" w:rsidRPr="00EE6C4B">
        <w:t xml:space="preserve"> сельсовет муниципального района Янаульский район Республики Башкортостан по адресу: </w:t>
      </w:r>
      <w:hyperlink r:id="rId4" w:history="1">
        <w:r w:rsidR="00656753" w:rsidRPr="00656753">
          <w:rPr>
            <w:rStyle w:val="a4"/>
            <w:color w:val="auto"/>
          </w:rPr>
          <w:t>http://starokudashevo.ru/</w:t>
        </w:r>
      </w:hyperlink>
      <w:r w:rsidRPr="00656753">
        <w:t>.</w:t>
      </w:r>
    </w:p>
    <w:p w:rsidR="003165D3" w:rsidRPr="00EE6C4B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E6C4B">
        <w:rPr>
          <w:color w:val="000000"/>
        </w:rPr>
        <w:t xml:space="preserve">3. </w:t>
      </w:r>
      <w:r w:rsidR="00EE6C4B" w:rsidRPr="00EE6C4B">
        <w:t>Контроль над исполнением настоящего решения возложить на постоянную комиссию по бюджету, налогам, вопросам муниципальной собственности  и социально-гуманитарным вопросам</w:t>
      </w:r>
      <w:r w:rsidRPr="00EE6C4B">
        <w:rPr>
          <w:color w:val="000000"/>
        </w:rPr>
        <w:t>.</w:t>
      </w:r>
    </w:p>
    <w:p w:rsidR="003165D3" w:rsidRDefault="003165D3" w:rsidP="00F877A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165D3" w:rsidRDefault="003165D3" w:rsidP="00F877A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165D3" w:rsidRDefault="003165D3" w:rsidP="00F877A2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3165D3" w:rsidRDefault="003165D3" w:rsidP="00BB0D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77A2">
        <w:rPr>
          <w:color w:val="000000"/>
        </w:rPr>
        <w:t>Глава сельского поселения</w:t>
      </w:r>
      <w:r>
        <w:rPr>
          <w:color w:val="000000"/>
        </w:rPr>
        <w:t xml:space="preserve">                                                  </w:t>
      </w:r>
      <w:r w:rsidR="00EE6C4B">
        <w:rPr>
          <w:color w:val="000000"/>
        </w:rPr>
        <w:t xml:space="preserve">           </w:t>
      </w:r>
      <w:r w:rsidR="007006E1">
        <w:rPr>
          <w:color w:val="000000"/>
        </w:rPr>
        <w:t xml:space="preserve">           </w:t>
      </w:r>
      <w:proofErr w:type="spellStart"/>
      <w:r w:rsidR="007006E1">
        <w:rPr>
          <w:color w:val="000000"/>
        </w:rPr>
        <w:t>И.Х.Шакирьянов</w:t>
      </w:r>
      <w:proofErr w:type="spellEnd"/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Default="003165D3" w:rsidP="0051346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Default="003165D3" w:rsidP="00F033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C3BB5" w:rsidRDefault="00CC3BB5" w:rsidP="00F033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C3BB5" w:rsidRDefault="00CC3BB5" w:rsidP="00F033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165D3" w:rsidRDefault="003165D3" w:rsidP="00BB0D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165D3" w:rsidRPr="00F877A2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lastRenderedPageBreak/>
        <w:t>Приложение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к решению Совета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сельского поселения</w:t>
      </w:r>
    </w:p>
    <w:p w:rsidR="003165D3" w:rsidRPr="00F877A2" w:rsidRDefault="007006E1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>
        <w:rPr>
          <w:color w:val="000000"/>
        </w:rPr>
        <w:t>Старокудашевский</w:t>
      </w:r>
      <w:r w:rsidR="0051346C">
        <w:rPr>
          <w:color w:val="000000"/>
        </w:rPr>
        <w:t xml:space="preserve"> </w:t>
      </w:r>
      <w:r w:rsidR="003165D3" w:rsidRPr="00F877A2">
        <w:rPr>
          <w:color w:val="000000"/>
        </w:rPr>
        <w:t xml:space="preserve"> сельсовет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муниципального района</w:t>
      </w:r>
    </w:p>
    <w:p w:rsidR="003165D3" w:rsidRPr="00F877A2" w:rsidRDefault="0051346C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>
        <w:rPr>
          <w:color w:val="000000"/>
        </w:rPr>
        <w:t xml:space="preserve">Янаульский </w:t>
      </w:r>
      <w:r w:rsidR="003165D3" w:rsidRPr="00F877A2">
        <w:rPr>
          <w:color w:val="000000"/>
        </w:rPr>
        <w:t xml:space="preserve"> район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Республики Башкортостан</w:t>
      </w:r>
    </w:p>
    <w:p w:rsidR="0051346C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от «</w:t>
      </w:r>
      <w:r w:rsidR="00BB0D94">
        <w:rPr>
          <w:color w:val="000000"/>
        </w:rPr>
        <w:t>21</w:t>
      </w:r>
      <w:r w:rsidR="0051346C">
        <w:rPr>
          <w:color w:val="000000"/>
        </w:rPr>
        <w:t xml:space="preserve">» июня 2022 </w:t>
      </w:r>
      <w:r w:rsidRPr="00F877A2">
        <w:rPr>
          <w:color w:val="000000"/>
        </w:rPr>
        <w:t xml:space="preserve">года </w:t>
      </w:r>
      <w:r w:rsidR="0051346C">
        <w:rPr>
          <w:color w:val="000000"/>
        </w:rPr>
        <w:t xml:space="preserve">       </w:t>
      </w:r>
    </w:p>
    <w:p w:rsidR="003165D3" w:rsidRDefault="003165D3" w:rsidP="00F877A2">
      <w:pPr>
        <w:pStyle w:val="a3"/>
        <w:spacing w:before="0" w:beforeAutospacing="0" w:after="0" w:afterAutospacing="0"/>
        <w:ind w:firstLine="5940"/>
        <w:jc w:val="both"/>
        <w:rPr>
          <w:color w:val="000000"/>
        </w:rPr>
      </w:pPr>
      <w:r w:rsidRPr="00F877A2">
        <w:rPr>
          <w:color w:val="000000"/>
        </w:rPr>
        <w:t>№</w:t>
      </w:r>
      <w:r w:rsidR="00BB0D94">
        <w:rPr>
          <w:color w:val="000000"/>
        </w:rPr>
        <w:t xml:space="preserve"> 239/39</w:t>
      </w: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ПОЛОЖЕНИЕ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О ПОРЯДКЕ ВЫДВИЖЕНИЯ, ВНЕСЕНИЯ, ОБСУЖДЕНИЯ,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РАССМОТРЕНИЯ ИЦИАТИВНЫХ ПРОЕКТОВ, А ТАКЖЕ</w:t>
      </w:r>
    </w:p>
    <w:p w:rsidR="003165D3" w:rsidRPr="00F877A2" w:rsidRDefault="003165D3" w:rsidP="00F03367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ПРОВЕДЕНИЯ ИХ КОНКУРСНОГО ОТБОРА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1. Общие положения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сельского поселения </w:t>
      </w:r>
      <w:r w:rsidR="007006E1">
        <w:rPr>
          <w:color w:val="000000"/>
        </w:rPr>
        <w:t>Старокудашевский</w:t>
      </w:r>
      <w:r w:rsidR="002E2ABA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2E2ABA"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 Республики Башкортостан.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года № 131-ФЗ «Об общих принципах организации местного самоуправления в Российской Федерации».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1.3. Организатором конкурсного отбора инициативных проектов на территории сельского поселения </w:t>
      </w:r>
      <w:r w:rsidR="007006E1">
        <w:rPr>
          <w:color w:val="000000"/>
        </w:rPr>
        <w:t>Старокудашевский</w:t>
      </w:r>
      <w:r w:rsidR="002E2ABA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2E2ABA"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 Республики </w:t>
      </w:r>
      <w:r w:rsidR="007006E1">
        <w:rPr>
          <w:color w:val="000000"/>
        </w:rPr>
        <w:t xml:space="preserve">Башкортостан </w:t>
      </w:r>
      <w:r w:rsidRPr="00F877A2">
        <w:rPr>
          <w:color w:val="000000"/>
        </w:rPr>
        <w:t xml:space="preserve">является Администрация сельского поселения </w:t>
      </w:r>
      <w:r w:rsidR="007006E1">
        <w:rPr>
          <w:color w:val="000000"/>
        </w:rPr>
        <w:t>Старокудашевский</w:t>
      </w:r>
      <w:r w:rsidR="002E2ABA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2E2ABA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Башкортостан. Конкурсный отбор инициативных проектов осуществляется на собрании граждан в соответствии с настоящим Положением.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сельского поселения </w:t>
      </w:r>
      <w:r w:rsidR="007006E1">
        <w:rPr>
          <w:color w:val="000000"/>
        </w:rPr>
        <w:t>Старокудашевский</w:t>
      </w:r>
      <w:r w:rsidR="002E2ABA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2E2ABA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1.5. </w:t>
      </w:r>
      <w:proofErr w:type="gramStart"/>
      <w:r w:rsidRPr="00F877A2">
        <w:rPr>
          <w:color w:val="000000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сельского поселения </w:t>
      </w:r>
      <w:r w:rsidR="007006E1">
        <w:rPr>
          <w:color w:val="000000"/>
        </w:rPr>
        <w:t>Старокудашевский</w:t>
      </w:r>
      <w:r w:rsidR="002E2ABA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2E2ABA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3165D3" w:rsidRPr="00F877A2" w:rsidRDefault="003165D3" w:rsidP="007006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1.6. </w:t>
      </w:r>
      <w:proofErr w:type="gramStart"/>
      <w:r w:rsidRPr="00F877A2">
        <w:rPr>
          <w:color w:val="000000"/>
        </w:rPr>
        <w:t>Инициативный проект реализуется за счет средств местного</w:t>
      </w:r>
      <w:r w:rsidR="007006E1">
        <w:rPr>
          <w:color w:val="000000"/>
        </w:rPr>
        <w:t xml:space="preserve"> </w:t>
      </w:r>
      <w:r w:rsidRPr="00F877A2">
        <w:rPr>
          <w:color w:val="000000"/>
        </w:rPr>
        <w:t xml:space="preserve">бюджета сельского поселения </w:t>
      </w:r>
      <w:r w:rsidR="007006E1">
        <w:rPr>
          <w:color w:val="000000"/>
        </w:rPr>
        <w:t>Старокудашевский</w:t>
      </w:r>
      <w:r w:rsidR="00576301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576301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Башкортостан, в том числе инициативных платежей, средств граждан, индивидуальных предпринимателей, юридических лиц, уплачиваемых на добровольной основе и зачисляемых в местный бюджет сельского поселения </w:t>
      </w:r>
      <w:r w:rsidR="007006E1">
        <w:rPr>
          <w:color w:val="000000"/>
        </w:rPr>
        <w:t>Старокудашевский</w:t>
      </w:r>
      <w:r w:rsidR="00576301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576301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 в соответствии с Бюджетным кодексом Российской Федерации.</w:t>
      </w:r>
      <w:proofErr w:type="gramEnd"/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1.7. Бюджетные ассигнования на реализацию инициативных проектов предусматриваются в бюджете сельского поселения </w:t>
      </w:r>
      <w:r w:rsidR="007006E1">
        <w:rPr>
          <w:color w:val="000000"/>
        </w:rPr>
        <w:t>Старокудашевский</w:t>
      </w:r>
      <w:r w:rsidR="00576301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576301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Башкортостан.</w:t>
      </w:r>
    </w:p>
    <w:p w:rsidR="003165D3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1.8. Объем бюджетных ассигнований на поддержку одного инициативного проекта из муниципального бюджета не должен превышать </w:t>
      </w:r>
      <w:r w:rsidR="00576301">
        <w:rPr>
          <w:color w:val="000000"/>
        </w:rPr>
        <w:t>3</w:t>
      </w:r>
      <w:r w:rsidRPr="00576301">
        <w:rPr>
          <w:color w:val="000000"/>
        </w:rPr>
        <w:t>00 000 рублей.</w:t>
      </w:r>
    </w:p>
    <w:p w:rsidR="003165D3" w:rsidRPr="00F877A2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lastRenderedPageBreak/>
        <w:t>2. Выдвижение инициативных проектов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2.1. С инициативой о внесении инициативного проекта вправе выступить: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сельского поселения </w:t>
      </w:r>
      <w:r w:rsidR="007006E1">
        <w:rPr>
          <w:color w:val="000000"/>
        </w:rPr>
        <w:t>Старокудашевский</w:t>
      </w:r>
      <w:r w:rsidR="005F33AD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5F33AD"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 Республики Башкортостан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органы территориального общественного самоуправления муниципального образования;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- староста сельского населенного пункта с. </w:t>
      </w:r>
      <w:proofErr w:type="spellStart"/>
      <w:r w:rsidR="007006E1">
        <w:rPr>
          <w:color w:val="000000"/>
        </w:rPr>
        <w:t>Старокудашево</w:t>
      </w:r>
      <w:proofErr w:type="spellEnd"/>
      <w:r w:rsidR="005F33AD">
        <w:rPr>
          <w:color w:val="000000"/>
        </w:rPr>
        <w:t xml:space="preserve"> </w:t>
      </w:r>
      <w:r w:rsidRPr="00F877A2">
        <w:rPr>
          <w:color w:val="000000"/>
        </w:rPr>
        <w:t xml:space="preserve"> (далее также - инициаторы проекта).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2.2. Инициативный проект должен содержать следующие сведения: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1) описание проблемы, решение которой имеет приоритетное значение для жителей муниципального образования сельского поселения </w:t>
      </w:r>
      <w:r w:rsidR="007006E1">
        <w:rPr>
          <w:color w:val="000000"/>
        </w:rPr>
        <w:t>Старокудашевский</w:t>
      </w:r>
      <w:r w:rsidR="009E0AAB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9E0AAB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 или его части;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2) обоснование предложений по решению указанной проблемы;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3) описание ожидаемого результата (ожидаемых результатов) реализации инициативного проекта;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4) предварительный расчет необходимых расходов на реализацию инициативного проекта;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5) планируемые сроки реализации инициативного проекта;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8) указание на территорию муниципального образования или его часть, в границах которой будет реализовываться инициативный проект, в</w:t>
      </w:r>
      <w:r>
        <w:rPr>
          <w:color w:val="000000"/>
        </w:rPr>
        <w:t xml:space="preserve"> </w:t>
      </w:r>
      <w:r w:rsidRPr="00F877A2">
        <w:rPr>
          <w:color w:val="000000"/>
        </w:rPr>
        <w:t xml:space="preserve">соответствии с порядком, установленным нормативным правовым актом Совет сельского поселения </w:t>
      </w:r>
      <w:r w:rsidR="007006E1">
        <w:rPr>
          <w:color w:val="000000"/>
        </w:rPr>
        <w:t>Старокудашевский</w:t>
      </w:r>
      <w:r w:rsidR="00CB39FF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CB39FF">
        <w:rPr>
          <w:color w:val="000000"/>
        </w:rPr>
        <w:t xml:space="preserve">Янаульский </w:t>
      </w:r>
      <w:r w:rsidRPr="00F877A2">
        <w:rPr>
          <w:color w:val="000000"/>
        </w:rPr>
        <w:t xml:space="preserve"> район Республики Башкортостан.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2.3. </w:t>
      </w:r>
      <w:proofErr w:type="gramStart"/>
      <w:r w:rsidRPr="00F877A2">
        <w:rPr>
          <w:color w:val="000000"/>
        </w:rPr>
        <w:t xml:space="preserve">Инициативный проект до его внесения в администрацию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CB39FF" w:rsidRPr="00CB39FF">
        <w:rPr>
          <w:color w:val="000000"/>
        </w:rPr>
        <w:t>5</w:t>
      </w:r>
      <w:r w:rsidRPr="00CB39FF">
        <w:rPr>
          <w:color w:val="000000"/>
        </w:rPr>
        <w:t>0%</w:t>
      </w:r>
      <w:r w:rsidRPr="00F877A2">
        <w:rPr>
          <w:color w:val="000000"/>
        </w:rPr>
        <w:t xml:space="preserve"> </w:t>
      </w:r>
      <w:r w:rsidR="00CB39FF">
        <w:rPr>
          <w:color w:val="000000"/>
        </w:rPr>
        <w:t xml:space="preserve"> </w:t>
      </w:r>
      <w:r w:rsidRPr="00F877A2">
        <w:rPr>
          <w:color w:val="000000"/>
        </w:rPr>
        <w:t>граждан.</w:t>
      </w:r>
      <w:proofErr w:type="gramEnd"/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При этом возможно рассмотрение нескольких инициативных проектов на одном собрании граждан.</w:t>
      </w:r>
    </w:p>
    <w:p w:rsidR="003165D3" w:rsidRPr="00F877A2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165D3" w:rsidRPr="00F877A2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3. Обсуждение и рассмотрение инициативных проектов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3.1 Обсуждение и рассмотрение инициативных проектов проводится до внесения данных инициативных проектов в администрацию муниципального образования сельского поселения </w:t>
      </w:r>
      <w:r w:rsidR="007006E1">
        <w:rPr>
          <w:color w:val="000000"/>
        </w:rPr>
        <w:t>Старокудашевский</w:t>
      </w:r>
      <w:r w:rsidR="00CB39FF">
        <w:rPr>
          <w:color w:val="000000"/>
        </w:rPr>
        <w:t xml:space="preserve"> </w:t>
      </w:r>
      <w:r w:rsidRPr="00F877A2">
        <w:rPr>
          <w:color w:val="000000"/>
        </w:rPr>
        <w:t xml:space="preserve"> сельсовет муниципального района </w:t>
      </w:r>
      <w:r w:rsidR="00CB39FF">
        <w:rPr>
          <w:color w:val="000000"/>
        </w:rPr>
        <w:t>Янаульский</w:t>
      </w:r>
      <w:r w:rsidRPr="00F877A2">
        <w:rPr>
          <w:color w:val="000000"/>
        </w:rPr>
        <w:t xml:space="preserve"> район Республики Башкортостан на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При этом возможно рассмотрение нескольких инициативных проектов на одном собрании или одной конференции граждан.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3.2</w:t>
      </w:r>
      <w:proofErr w:type="gramStart"/>
      <w:r w:rsidRPr="00F877A2">
        <w:rPr>
          <w:color w:val="000000"/>
        </w:rPr>
        <w:t xml:space="preserve"> П</w:t>
      </w:r>
      <w:proofErr w:type="gramEnd"/>
      <w:r w:rsidRPr="00F877A2">
        <w:rPr>
          <w:color w:val="000000"/>
        </w:rPr>
        <w:t xml:space="preserve">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</w:t>
      </w:r>
      <w:r w:rsidRPr="00F877A2">
        <w:rPr>
          <w:color w:val="000000"/>
        </w:rPr>
        <w:lastRenderedPageBreak/>
        <w:t xml:space="preserve">поддержку граждан, направляются в администрацию сельского поселения </w:t>
      </w:r>
      <w:r w:rsidR="007006E1">
        <w:rPr>
          <w:color w:val="000000"/>
        </w:rPr>
        <w:t>Старокудашевский</w:t>
      </w:r>
      <w:r w:rsidR="00CB39FF">
        <w:rPr>
          <w:color w:val="000000"/>
        </w:rPr>
        <w:t xml:space="preserve"> </w:t>
      </w:r>
      <w:r w:rsidR="00CB39FF" w:rsidRPr="00F877A2">
        <w:rPr>
          <w:color w:val="000000"/>
        </w:rPr>
        <w:t xml:space="preserve"> сельсовет муниципального района </w:t>
      </w:r>
      <w:r w:rsidR="00CB39FF">
        <w:rPr>
          <w:color w:val="000000"/>
        </w:rPr>
        <w:t>Янаульский</w:t>
      </w:r>
      <w:r w:rsidR="00CB39FF" w:rsidRPr="00F877A2">
        <w:rPr>
          <w:color w:val="000000"/>
        </w:rPr>
        <w:t xml:space="preserve"> район</w:t>
      </w:r>
      <w:r w:rsidRPr="00F877A2">
        <w:rPr>
          <w:color w:val="000000"/>
        </w:rPr>
        <w:t xml:space="preserve"> Республики Башкортостан.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3.3 Обсуждение и рассмотрение инициативных проектов может проводиться местной администрацией с инициаторами проекта также после внесения инициативных проектов.</w:t>
      </w:r>
    </w:p>
    <w:p w:rsidR="003165D3" w:rsidRPr="00F877A2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3.4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165D3" w:rsidRPr="00F877A2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4 Внесение инициативных проектов в местную администрацию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4.1</w:t>
      </w:r>
      <w:proofErr w:type="gramStart"/>
      <w:r w:rsidRPr="00F877A2">
        <w:rPr>
          <w:color w:val="000000"/>
        </w:rPr>
        <w:t xml:space="preserve"> Д</w:t>
      </w:r>
      <w:proofErr w:type="gramEnd"/>
      <w:r w:rsidRPr="00F877A2">
        <w:rPr>
          <w:color w:val="000000"/>
        </w:rPr>
        <w:t>ля проведения конкурсного отбора инициативных проектов администрацией устанавливаются даты и время приема инициативных</w:t>
      </w:r>
      <w:r>
        <w:rPr>
          <w:color w:val="000000"/>
        </w:rPr>
        <w:t xml:space="preserve"> </w:t>
      </w:r>
      <w:r w:rsidRPr="00F877A2">
        <w:rPr>
          <w:color w:val="000000"/>
        </w:rPr>
        <w:t>проектов. Данная информация, а также информация о сроках проведения конкурсного отбора размещаются на официальном сайте администрации.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4.2 Инициаторы проекта при внесении инициативного проекта в администрацию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877A2">
        <w:rPr>
          <w:color w:val="000000"/>
        </w:rPr>
        <w:t>4.3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</w:t>
      </w:r>
      <w:proofErr w:type="gramEnd"/>
      <w:r w:rsidRPr="00F877A2">
        <w:rPr>
          <w:color w:val="000000"/>
        </w:rPr>
        <w:t xml:space="preserve"> о возврате его инициаторам проекта с указанием причин отказа в соответствии с пунктом 4.4 настоящего Положения.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4.4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- несоблюдение установленного </w:t>
      </w:r>
      <w:proofErr w:type="spellStart"/>
      <w:r w:rsidRPr="00F877A2">
        <w:rPr>
          <w:color w:val="000000"/>
        </w:rPr>
        <w:t>пп</w:t>
      </w:r>
      <w:proofErr w:type="spellEnd"/>
      <w:r w:rsidRPr="00F877A2">
        <w:rPr>
          <w:color w:val="000000"/>
        </w:rPr>
        <w:t>. 2.1-2.3, 3.1, 4.2 настоящего Положения порядка выдвижения, обсуждения, внесения инициативного проекта и его рассмотрения;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несоответствие инициативного проекта требованиям законодательства;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- невозможность реализации инициативного проекта ввиду отсутствия у сельского поселения </w:t>
      </w:r>
      <w:r w:rsidR="007006E1">
        <w:rPr>
          <w:color w:val="000000"/>
        </w:rPr>
        <w:t>Старокудашевский</w:t>
      </w:r>
      <w:r w:rsidR="0021205E">
        <w:rPr>
          <w:color w:val="000000"/>
        </w:rPr>
        <w:t xml:space="preserve"> </w:t>
      </w:r>
      <w:r w:rsidR="0021205E" w:rsidRPr="00F877A2">
        <w:rPr>
          <w:color w:val="000000"/>
        </w:rPr>
        <w:t xml:space="preserve"> сельсовет муниципального района </w:t>
      </w:r>
      <w:r w:rsidR="0021205E">
        <w:rPr>
          <w:color w:val="000000"/>
        </w:rPr>
        <w:t>Янаульский</w:t>
      </w:r>
      <w:r w:rsidR="0021205E" w:rsidRPr="00F877A2">
        <w:rPr>
          <w:color w:val="000000"/>
        </w:rPr>
        <w:t xml:space="preserve"> район </w:t>
      </w:r>
      <w:r w:rsidRPr="00F877A2">
        <w:rPr>
          <w:color w:val="000000"/>
        </w:rPr>
        <w:t>Республики Башкортостан необходимых полномочий и прав;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наличие возможности решения описанной в инициативном проекте проблемы более эффективным способом;</w:t>
      </w: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признание инициативного проекта не прошедшим конкурсный отбор.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Pr="00F877A2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5. Проведение собрания граждан по конкурсному отбору</w:t>
      </w:r>
      <w:r>
        <w:rPr>
          <w:color w:val="000000"/>
        </w:rPr>
        <w:t xml:space="preserve"> </w:t>
      </w:r>
      <w:r w:rsidRPr="00F877A2">
        <w:rPr>
          <w:color w:val="000000"/>
        </w:rPr>
        <w:t>инициативных проектов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5.2. Собрание граждан проводится в сроки, установленные администрацией муниципального образования.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5.3. В голосовании по инициативным проектам вправе принимать участие жители сельского поселения </w:t>
      </w:r>
      <w:r w:rsidR="007006E1">
        <w:rPr>
          <w:color w:val="000000"/>
        </w:rPr>
        <w:t>Старокудашевский</w:t>
      </w:r>
      <w:r w:rsidR="0021205E">
        <w:rPr>
          <w:color w:val="000000"/>
        </w:rPr>
        <w:t xml:space="preserve"> </w:t>
      </w:r>
      <w:r w:rsidR="0021205E" w:rsidRPr="00F877A2">
        <w:rPr>
          <w:color w:val="000000"/>
        </w:rPr>
        <w:t xml:space="preserve"> сельсовет муниципального района </w:t>
      </w:r>
      <w:r w:rsidR="0021205E">
        <w:rPr>
          <w:color w:val="000000"/>
        </w:rPr>
        <w:t>Янаульский</w:t>
      </w:r>
      <w:r w:rsidR="0021205E" w:rsidRPr="00F877A2">
        <w:rPr>
          <w:color w:val="000000"/>
        </w:rPr>
        <w:t xml:space="preserve"> район</w:t>
      </w:r>
      <w:r w:rsidRPr="00F877A2">
        <w:rPr>
          <w:color w:val="000000"/>
        </w:rPr>
        <w:t xml:space="preserve"> Республики Башкортостан, достигшие шестнадцатилетнего возраста. За один инициативный проект</w:t>
      </w:r>
      <w:r>
        <w:rPr>
          <w:color w:val="000000"/>
        </w:rPr>
        <w:t xml:space="preserve"> </w:t>
      </w:r>
      <w:r w:rsidRPr="00F877A2">
        <w:rPr>
          <w:color w:val="000000"/>
        </w:rPr>
        <w:t>отдается один голос жителя муниципального образования.</w:t>
      </w:r>
    </w:p>
    <w:p w:rsidR="003165D3" w:rsidRPr="00F877A2" w:rsidRDefault="003165D3" w:rsidP="00F0336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3165D3" w:rsidRPr="00F877A2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6. Утверждение инициативных проектов в целях их реализации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lastRenderedPageBreak/>
        <w:t xml:space="preserve">6.1. Для утверждения результатов конкурсного отбора инициативных проектов администрацией сельского поселения </w:t>
      </w:r>
      <w:r w:rsidR="007006E1">
        <w:rPr>
          <w:color w:val="000000"/>
        </w:rPr>
        <w:t>Старокудашевский</w:t>
      </w:r>
      <w:r w:rsidR="00990D9F">
        <w:rPr>
          <w:color w:val="000000"/>
        </w:rPr>
        <w:t xml:space="preserve"> </w:t>
      </w:r>
      <w:r w:rsidR="00990D9F" w:rsidRPr="00F877A2">
        <w:rPr>
          <w:color w:val="000000"/>
        </w:rPr>
        <w:t xml:space="preserve"> сельсовет муниципального района </w:t>
      </w:r>
      <w:r w:rsidR="00990D9F">
        <w:rPr>
          <w:color w:val="000000"/>
        </w:rPr>
        <w:t>Янаульский</w:t>
      </w:r>
      <w:r w:rsidR="00990D9F" w:rsidRPr="00F877A2">
        <w:rPr>
          <w:color w:val="000000"/>
        </w:rPr>
        <w:t xml:space="preserve"> район </w:t>
      </w:r>
      <w:r w:rsidRPr="00F877A2">
        <w:rPr>
          <w:color w:val="000000"/>
        </w:rPr>
        <w:t>Республики Башкортостан образуется конкурсная комиссия.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6.2. Персональный состав конкурсной комиссии утверждается администрацией муниципального образования.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Половина от общего числа членов конкурсной комиссии должна быть назначена на основе предложений Совета сельского поселения </w:t>
      </w:r>
      <w:r w:rsidR="007006E1">
        <w:rPr>
          <w:color w:val="000000"/>
        </w:rPr>
        <w:t>Старокудашевский</w:t>
      </w:r>
      <w:r w:rsidR="006F5703">
        <w:rPr>
          <w:color w:val="000000"/>
        </w:rPr>
        <w:t xml:space="preserve"> </w:t>
      </w:r>
      <w:r w:rsidR="006F5703" w:rsidRPr="00F877A2">
        <w:rPr>
          <w:color w:val="000000"/>
        </w:rPr>
        <w:t xml:space="preserve"> сельсовет муниципального района </w:t>
      </w:r>
      <w:r w:rsidR="006F5703">
        <w:rPr>
          <w:color w:val="000000"/>
        </w:rPr>
        <w:t>Янаульский</w:t>
      </w:r>
      <w:r w:rsidR="006F5703" w:rsidRPr="00F877A2">
        <w:rPr>
          <w:color w:val="000000"/>
        </w:rPr>
        <w:t xml:space="preserve"> район</w:t>
      </w:r>
      <w:r w:rsidRPr="00F877A2">
        <w:rPr>
          <w:color w:val="000000"/>
        </w:rPr>
        <w:t xml:space="preserve"> Республики Башкортостан.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6.5. Председатель конкурсной комиссии: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1) организует работу конкурсной комиссии, руководит деятельностью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2) формирует проект повестки очередного заседания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3) дает поручения членам конкурсной комиссии в рамках заседания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4) председательствует на заседаниях конкурсной комиссии.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6.6. Секретарь конкурсной комиссии: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3) оформляет протоколы заседаний конкурсной комиссии.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6.7. Член конкурсной комиссии: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1) участвует в работе конкурсной комиссии, в том числе в заседаниях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2) вносит предложения по вопросам работы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3) знакомится с документами и материалами, рассматриваемыми на заседаниях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4) голосует на заседаниях конкурсной комиссии.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Члены конкурсной комиссии обладают равными правами при обсуждении вопросов о принятии решений.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6.10. Протокол заседания конкурсной комиссии должен содержать следующие данные: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время, дату и место проведения заседания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lastRenderedPageBreak/>
        <w:t>- фамилии и инициалы членов конкурсной комиссии и приглашенных на заседание конкурсной комиссии;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результаты голосования по каждому из включенных в список для голосования инициативных проектов;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- инициативные проекты, прошедшие конкурсный отбор и подлежащие финансированию из местного бюджета.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165D3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6.11. </w:t>
      </w:r>
      <w:proofErr w:type="gramStart"/>
      <w:r w:rsidRPr="00F877A2">
        <w:rPr>
          <w:color w:val="000000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сельского поселения </w:t>
      </w:r>
      <w:r w:rsidR="007006E1">
        <w:rPr>
          <w:color w:val="000000"/>
        </w:rPr>
        <w:t>Старокудашевский</w:t>
      </w:r>
      <w:r w:rsidR="007E4943">
        <w:rPr>
          <w:color w:val="000000"/>
        </w:rPr>
        <w:t xml:space="preserve"> </w:t>
      </w:r>
      <w:r w:rsidR="007E4943" w:rsidRPr="00F877A2">
        <w:rPr>
          <w:color w:val="000000"/>
        </w:rPr>
        <w:t xml:space="preserve"> сельсовет муниципального района </w:t>
      </w:r>
      <w:r w:rsidR="007E4943">
        <w:rPr>
          <w:color w:val="000000"/>
        </w:rPr>
        <w:t>Янаульский</w:t>
      </w:r>
      <w:r w:rsidR="007E4943" w:rsidRPr="00F877A2">
        <w:rPr>
          <w:color w:val="000000"/>
        </w:rPr>
        <w:t xml:space="preserve"> район</w:t>
      </w:r>
      <w:r w:rsidRPr="00F877A2">
        <w:rPr>
          <w:color w:val="000000"/>
        </w:rPr>
        <w:t xml:space="preserve"> Республики Башкортостан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сельского поселения </w:t>
      </w:r>
      <w:r w:rsidR="007006E1">
        <w:rPr>
          <w:color w:val="000000"/>
        </w:rPr>
        <w:t>Старокудашевский</w:t>
      </w:r>
      <w:r w:rsidR="007E4943">
        <w:rPr>
          <w:color w:val="000000"/>
        </w:rPr>
        <w:t xml:space="preserve"> </w:t>
      </w:r>
      <w:r w:rsidR="007E4943" w:rsidRPr="00F877A2">
        <w:rPr>
          <w:color w:val="000000"/>
        </w:rPr>
        <w:t xml:space="preserve"> сельсовет муниципального района </w:t>
      </w:r>
      <w:r w:rsidR="007E4943">
        <w:rPr>
          <w:color w:val="000000"/>
        </w:rPr>
        <w:t>Янаульский</w:t>
      </w:r>
      <w:r w:rsidR="007E4943" w:rsidRPr="00F877A2">
        <w:rPr>
          <w:color w:val="000000"/>
        </w:rPr>
        <w:t xml:space="preserve"> район </w:t>
      </w:r>
      <w:r w:rsidRPr="00F877A2">
        <w:rPr>
          <w:color w:val="000000"/>
        </w:rPr>
        <w:t>Республики Башкортостан на очередной финансовый год</w:t>
      </w:r>
      <w:proofErr w:type="gramEnd"/>
      <w:r w:rsidRPr="00F877A2">
        <w:rPr>
          <w:color w:val="000000"/>
        </w:rPr>
        <w:t xml:space="preserve"> (на очередной финансовый год и плановый период), на реализацию инициативных проектов.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165D3" w:rsidRPr="00F877A2" w:rsidRDefault="003165D3" w:rsidP="0097315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877A2">
        <w:rPr>
          <w:color w:val="000000"/>
        </w:rPr>
        <w:t>7. Участие инициаторов проекта в реализации инициативных проектов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7.3 Средства инициаторов проекта (инициативные платежи) вносятся на счет сельского поселения </w:t>
      </w:r>
      <w:r w:rsidR="007006E1">
        <w:rPr>
          <w:color w:val="000000"/>
        </w:rPr>
        <w:t>Старокудашевский</w:t>
      </w:r>
      <w:r w:rsidR="007E4943">
        <w:rPr>
          <w:color w:val="000000"/>
        </w:rPr>
        <w:t xml:space="preserve"> </w:t>
      </w:r>
      <w:r w:rsidR="007E4943" w:rsidRPr="00F877A2">
        <w:rPr>
          <w:color w:val="000000"/>
        </w:rPr>
        <w:t xml:space="preserve"> сельсовет муниципального района </w:t>
      </w:r>
      <w:r w:rsidR="007E4943">
        <w:rPr>
          <w:color w:val="000000"/>
        </w:rPr>
        <w:t>Янаульский</w:t>
      </w:r>
      <w:r w:rsidR="007E4943" w:rsidRPr="00F877A2">
        <w:rPr>
          <w:color w:val="000000"/>
        </w:rPr>
        <w:t xml:space="preserve"> район</w:t>
      </w:r>
      <w:r w:rsidRPr="00F877A2">
        <w:rPr>
          <w:color w:val="000000"/>
        </w:rPr>
        <w:t xml:space="preserve"> Республики Башкортостан не позднее 10 дней со дня опубликования итогов конкурсного отбора при условии признания инициативного проекта победителем.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7.4</w:t>
      </w:r>
      <w:proofErr w:type="gramStart"/>
      <w:r w:rsidRPr="00F877A2">
        <w:rPr>
          <w:color w:val="000000"/>
        </w:rPr>
        <w:t xml:space="preserve"> В</w:t>
      </w:r>
      <w:proofErr w:type="gramEnd"/>
      <w:r w:rsidRPr="00F877A2">
        <w:rPr>
          <w:color w:val="000000"/>
        </w:rPr>
        <w:t xml:space="preserve"> случаях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>7.5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165D3" w:rsidRPr="00F877A2" w:rsidRDefault="003165D3" w:rsidP="00F877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877A2">
        <w:rPr>
          <w:color w:val="000000"/>
        </w:rPr>
        <w:t xml:space="preserve">7.6 Отчет о ходе и итогах реализации инициативного проекта подлежит опубликованию (обнародованию) и размещению на официальном сайте сельского поселения </w:t>
      </w:r>
      <w:r w:rsidR="007006E1">
        <w:rPr>
          <w:color w:val="000000"/>
        </w:rPr>
        <w:t>Старокудашевский</w:t>
      </w:r>
      <w:r w:rsidR="007E4943">
        <w:rPr>
          <w:color w:val="000000"/>
        </w:rPr>
        <w:t xml:space="preserve"> </w:t>
      </w:r>
      <w:r w:rsidR="007E4943" w:rsidRPr="00F877A2">
        <w:rPr>
          <w:color w:val="000000"/>
        </w:rPr>
        <w:t xml:space="preserve"> сельсовет муниципального района </w:t>
      </w:r>
      <w:r w:rsidR="007E4943">
        <w:rPr>
          <w:color w:val="000000"/>
        </w:rPr>
        <w:t>Янаульский</w:t>
      </w:r>
      <w:r w:rsidR="007E4943" w:rsidRPr="00F877A2">
        <w:rPr>
          <w:color w:val="000000"/>
        </w:rPr>
        <w:t xml:space="preserve"> район </w:t>
      </w:r>
      <w:r w:rsidRPr="00F877A2">
        <w:rPr>
          <w:color w:val="000000"/>
        </w:rPr>
        <w:t>Республики Башкортостан в течение 30 календарных дней со дня завершения реализации инициативного проекта.</w:t>
      </w:r>
    </w:p>
    <w:p w:rsidR="003165D3" w:rsidRPr="00F877A2" w:rsidRDefault="003165D3" w:rsidP="00F87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165D3" w:rsidRPr="00F877A2" w:rsidSect="00BB0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7523"/>
    <w:rsid w:val="00063934"/>
    <w:rsid w:val="00097A2F"/>
    <w:rsid w:val="0017397C"/>
    <w:rsid w:val="0021205E"/>
    <w:rsid w:val="00212E18"/>
    <w:rsid w:val="002616F6"/>
    <w:rsid w:val="00283E07"/>
    <w:rsid w:val="00285B3E"/>
    <w:rsid w:val="002C2A41"/>
    <w:rsid w:val="002E2ABA"/>
    <w:rsid w:val="003165D3"/>
    <w:rsid w:val="00357523"/>
    <w:rsid w:val="003708E0"/>
    <w:rsid w:val="003B3ED5"/>
    <w:rsid w:val="003D7B12"/>
    <w:rsid w:val="003E0903"/>
    <w:rsid w:val="00504B9E"/>
    <w:rsid w:val="0050720F"/>
    <w:rsid w:val="0051346C"/>
    <w:rsid w:val="00576301"/>
    <w:rsid w:val="005F33AD"/>
    <w:rsid w:val="00656753"/>
    <w:rsid w:val="006F5703"/>
    <w:rsid w:val="006F60C3"/>
    <w:rsid w:val="007006E1"/>
    <w:rsid w:val="0075309F"/>
    <w:rsid w:val="007E4943"/>
    <w:rsid w:val="00914716"/>
    <w:rsid w:val="00973154"/>
    <w:rsid w:val="00990D9F"/>
    <w:rsid w:val="009D15D5"/>
    <w:rsid w:val="009E0AAB"/>
    <w:rsid w:val="00B03940"/>
    <w:rsid w:val="00B50C5A"/>
    <w:rsid w:val="00BB0D94"/>
    <w:rsid w:val="00C13312"/>
    <w:rsid w:val="00C3039F"/>
    <w:rsid w:val="00CB39FF"/>
    <w:rsid w:val="00CC3BB5"/>
    <w:rsid w:val="00E974AA"/>
    <w:rsid w:val="00EE6C4B"/>
    <w:rsid w:val="00F03367"/>
    <w:rsid w:val="00F15FB3"/>
    <w:rsid w:val="00F8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semiHidden/>
    <w:unhideWhenUsed/>
    <w:rsid w:val="0065675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4</cp:revision>
  <cp:lastPrinted>2022-06-23T03:51:00Z</cp:lastPrinted>
  <dcterms:created xsi:type="dcterms:W3CDTF">2022-06-23T03:41:00Z</dcterms:created>
  <dcterms:modified xsi:type="dcterms:W3CDTF">2022-06-23T03:51:00Z</dcterms:modified>
</cp:coreProperties>
</file>