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B5" w:rsidRDefault="00AB08B5" w:rsidP="00AB08B5">
      <w:pPr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D11CD" w:rsidRDefault="002D11CD" w:rsidP="002D11CD">
      <w:pPr>
        <w:rPr>
          <w:rFonts w:ascii="ER Bukinist Bashkir" w:hAnsi="ER Bukinist Bashkir"/>
        </w:rPr>
      </w:pPr>
    </w:p>
    <w:p w:rsidR="002D11CD" w:rsidRDefault="002D11CD" w:rsidP="002D11CD">
      <w:pPr>
        <w:rPr>
          <w:rFonts w:ascii="ER Bukinist Bashkir" w:hAnsi="ER Bukinist Bashkir"/>
        </w:rPr>
      </w:pPr>
    </w:p>
    <w:p w:rsidR="002D11CD" w:rsidRPr="002D11CD" w:rsidRDefault="002D11CD" w:rsidP="00FC622D">
      <w:pPr>
        <w:rPr>
          <w:rFonts w:ascii="Times New Roman" w:hAnsi="Times New Roman"/>
          <w:sz w:val="28"/>
          <w:szCs w:val="28"/>
        </w:rPr>
      </w:pPr>
    </w:p>
    <w:p w:rsidR="002D11CD" w:rsidRPr="002D11CD" w:rsidRDefault="002D11CD" w:rsidP="002D11CD">
      <w:pPr>
        <w:rPr>
          <w:rFonts w:ascii="Times New Roman" w:hAnsi="Times New Roman"/>
          <w:sz w:val="28"/>
          <w:szCs w:val="28"/>
        </w:rPr>
      </w:pPr>
    </w:p>
    <w:p w:rsidR="00FC622D" w:rsidRDefault="002D11CD" w:rsidP="002D11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C622D" w:rsidRDefault="00FC622D" w:rsidP="002D11CD">
      <w:pPr>
        <w:rPr>
          <w:rFonts w:ascii="Times New Roman" w:hAnsi="Times New Roman"/>
          <w:sz w:val="28"/>
          <w:szCs w:val="28"/>
        </w:rPr>
      </w:pPr>
    </w:p>
    <w:p w:rsidR="00FC622D" w:rsidRDefault="00FC622D" w:rsidP="002D11CD">
      <w:pPr>
        <w:rPr>
          <w:rFonts w:ascii="Times New Roman" w:hAnsi="Times New Roman"/>
          <w:sz w:val="28"/>
          <w:szCs w:val="28"/>
        </w:rPr>
      </w:pPr>
    </w:p>
    <w:p w:rsidR="00FC622D" w:rsidRDefault="00FC622D" w:rsidP="002D11CD">
      <w:pPr>
        <w:rPr>
          <w:rFonts w:ascii="Times New Roman" w:hAnsi="Times New Roman"/>
          <w:sz w:val="28"/>
          <w:szCs w:val="28"/>
        </w:rPr>
      </w:pPr>
    </w:p>
    <w:p w:rsidR="002D11CD" w:rsidRPr="002D11CD" w:rsidRDefault="00FC622D" w:rsidP="002D11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D11CD" w:rsidRPr="002D11CD">
        <w:rPr>
          <w:rFonts w:ascii="Times New Roman" w:hAnsi="Times New Roman"/>
          <w:sz w:val="28"/>
          <w:szCs w:val="28"/>
        </w:rPr>
        <w:t xml:space="preserve">КАРАР                                                                    </w:t>
      </w:r>
      <w:r w:rsidR="002D11CD">
        <w:rPr>
          <w:rFonts w:ascii="Times New Roman" w:hAnsi="Times New Roman"/>
          <w:sz w:val="28"/>
          <w:szCs w:val="28"/>
        </w:rPr>
        <w:t xml:space="preserve">         </w:t>
      </w:r>
      <w:r w:rsidR="002D11CD" w:rsidRPr="002D11CD">
        <w:rPr>
          <w:rFonts w:ascii="Times New Roman" w:hAnsi="Times New Roman"/>
          <w:sz w:val="28"/>
          <w:szCs w:val="28"/>
        </w:rPr>
        <w:t>ПОСТАНОВЛЕНИЕ</w:t>
      </w:r>
    </w:p>
    <w:p w:rsidR="002D11CD" w:rsidRPr="002D11CD" w:rsidRDefault="002D11CD" w:rsidP="002D11CD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</w:p>
    <w:p w:rsidR="002D11CD" w:rsidRPr="002D11CD" w:rsidRDefault="002D11CD" w:rsidP="002D11CD">
      <w:pPr>
        <w:tabs>
          <w:tab w:val="left" w:pos="56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C622D">
        <w:rPr>
          <w:rFonts w:ascii="Times New Roman" w:hAnsi="Times New Roman"/>
          <w:sz w:val="28"/>
          <w:szCs w:val="28"/>
        </w:rPr>
        <w:t>08 июл</w:t>
      </w:r>
      <w:r w:rsidRPr="002D11CD">
        <w:rPr>
          <w:rFonts w:ascii="Times New Roman" w:hAnsi="Times New Roman"/>
          <w:sz w:val="28"/>
          <w:szCs w:val="28"/>
        </w:rPr>
        <w:t>ь 20</w:t>
      </w:r>
      <w:r w:rsidR="00FC622D">
        <w:rPr>
          <w:rFonts w:ascii="Times New Roman" w:hAnsi="Times New Roman"/>
          <w:sz w:val="28"/>
          <w:szCs w:val="28"/>
        </w:rPr>
        <w:t xml:space="preserve">22 </w:t>
      </w:r>
      <w:proofErr w:type="spellStart"/>
      <w:r w:rsidR="00FC622D">
        <w:rPr>
          <w:rFonts w:ascii="Times New Roman" w:hAnsi="Times New Roman"/>
          <w:sz w:val="28"/>
          <w:szCs w:val="28"/>
        </w:rPr>
        <w:t>йыл</w:t>
      </w:r>
      <w:proofErr w:type="spellEnd"/>
      <w:r w:rsidR="00FC622D">
        <w:rPr>
          <w:rFonts w:ascii="Times New Roman" w:hAnsi="Times New Roman"/>
          <w:sz w:val="28"/>
          <w:szCs w:val="28"/>
        </w:rPr>
        <w:t xml:space="preserve">                       № 37                           08 июл</w:t>
      </w:r>
      <w:r w:rsidRPr="002D11CD">
        <w:rPr>
          <w:rFonts w:ascii="Times New Roman" w:hAnsi="Times New Roman"/>
          <w:sz w:val="28"/>
          <w:szCs w:val="28"/>
        </w:rPr>
        <w:t xml:space="preserve">я 2022 года  </w:t>
      </w: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D174A" w:rsidRPr="00AB08B5" w:rsidRDefault="00ED174A" w:rsidP="00AB08B5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Правил нормирования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 закупок  товаров,  работ,  услуг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для обеспечения муниципальных нужд</w:t>
      </w:r>
      <w:r w:rsid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="002D11CD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Старокудашевский</w:t>
      </w:r>
      <w:r w:rsid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sz w:val="28"/>
          <w:szCs w:val="28"/>
          <w:lang w:eastAsia="ru-RU"/>
        </w:rPr>
        <w:t>Янаульский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DD3417" w:rsidRDefault="00ED174A" w:rsidP="00DD3417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</w:t>
      </w:r>
    </w:p>
    <w:p w:rsidR="00DD3417" w:rsidRPr="00AB08B5" w:rsidRDefault="00ED174A" w:rsidP="00DD3417">
      <w:pPr>
        <w:ind w:firstLine="567"/>
        <w:jc w:val="both"/>
        <w:rPr>
          <w:sz w:val="28"/>
          <w:szCs w:val="28"/>
        </w:rPr>
      </w:pPr>
      <w:proofErr w:type="gramStart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РФ от 18.05.2015 № 476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0A6AC5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D3417" w:rsidRPr="00AB08B5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02A93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>Уставом</w:t>
      </w:r>
      <w:proofErr w:type="gramEnd"/>
      <w:r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AB08B5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11CD">
        <w:rPr>
          <w:rFonts w:ascii="Times New Roman" w:eastAsia="Times New Roman" w:hAnsi="Times New Roman"/>
          <w:sz w:val="28"/>
          <w:szCs w:val="28"/>
          <w:lang w:eastAsia="ru-RU"/>
        </w:rPr>
        <w:t>Старокудашевский</w:t>
      </w:r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6B2466">
        <w:rPr>
          <w:rFonts w:ascii="Times New Roman" w:eastAsia="Times New Roman" w:hAnsi="Times New Roman"/>
          <w:sz w:val="28"/>
          <w:szCs w:val="28"/>
          <w:lang w:eastAsia="ru-RU"/>
        </w:rPr>
        <w:t>Янаульский</w:t>
      </w:r>
      <w:r w:rsidR="00DD3417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</w:t>
      </w:r>
      <w:r w:rsidR="00DD3417" w:rsidRPr="00AB08B5">
        <w:rPr>
          <w:rFonts w:ascii="Times New Roman" w:hAnsi="Times New Roman"/>
          <w:sz w:val="28"/>
          <w:szCs w:val="28"/>
        </w:rPr>
        <w:t>Администрация 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r w:rsidR="002D11CD">
        <w:rPr>
          <w:rFonts w:ascii="Times New Roman" w:hAnsi="Times New Roman"/>
          <w:sz w:val="28"/>
          <w:szCs w:val="28"/>
        </w:rPr>
        <w:t>Старокудашевский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6B2466">
        <w:rPr>
          <w:rFonts w:ascii="Times New Roman" w:hAnsi="Times New Roman"/>
          <w:sz w:val="28"/>
          <w:szCs w:val="28"/>
        </w:rPr>
        <w:t>Янаульский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="002D11CD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DD3417" w:rsidRPr="00AB08B5">
        <w:rPr>
          <w:rFonts w:ascii="Times New Roman" w:hAnsi="Times New Roman"/>
          <w:sz w:val="28"/>
          <w:szCs w:val="28"/>
        </w:rPr>
        <w:t>п</w:t>
      </w:r>
      <w:proofErr w:type="gramEnd"/>
      <w:r w:rsidR="00DD3417" w:rsidRPr="00AB08B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ED174A" w:rsidRDefault="004C0E94" w:rsidP="004C0E9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ED174A" w:rsidRPr="00AB08B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Правила нормирования в сфере закупок товаров, работ, услуг для обеспечения муниципальных нужд </w:t>
      </w:r>
      <w:r w:rsidR="00DD3417" w:rsidRPr="00AB08B5">
        <w:rPr>
          <w:rFonts w:ascii="Times New Roman" w:hAnsi="Times New Roman"/>
          <w:sz w:val="28"/>
          <w:szCs w:val="28"/>
        </w:rPr>
        <w:t>сельского пос</w:t>
      </w:r>
      <w:r w:rsidR="00AB08B5" w:rsidRPr="00AB08B5">
        <w:rPr>
          <w:rFonts w:ascii="Times New Roman" w:hAnsi="Times New Roman"/>
          <w:sz w:val="28"/>
          <w:szCs w:val="28"/>
        </w:rPr>
        <w:t xml:space="preserve">еления </w:t>
      </w:r>
      <w:r w:rsidR="002D11CD">
        <w:rPr>
          <w:rFonts w:ascii="Times New Roman" w:hAnsi="Times New Roman"/>
          <w:sz w:val="28"/>
          <w:szCs w:val="28"/>
        </w:rPr>
        <w:t>Старокудашевский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6B2466">
        <w:rPr>
          <w:rFonts w:ascii="Times New Roman" w:hAnsi="Times New Roman"/>
          <w:sz w:val="28"/>
          <w:szCs w:val="28"/>
        </w:rPr>
        <w:t>Янаульский</w:t>
      </w:r>
      <w:r w:rsidR="00DD3417" w:rsidRPr="00AB08B5"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</w:t>
      </w:r>
      <w:r w:rsidR="00ED174A" w:rsidRPr="00AB0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0E94" w:rsidRDefault="004C0E94" w:rsidP="004C0E94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2"/>
        </w:rPr>
        <w:t xml:space="preserve">2.  </w:t>
      </w:r>
      <w:r>
        <w:rPr>
          <w:rFonts w:ascii="Times New Roman" w:hAnsi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Старокудашевский сельсовет муниципального района Янаульский район Республики Башкортостан, по адресу: 452816, РБ, Янаульский район, с. </w:t>
      </w:r>
      <w:proofErr w:type="spellStart"/>
      <w:r>
        <w:rPr>
          <w:rFonts w:ascii="Times New Roman" w:hAnsi="Times New Roman"/>
          <w:sz w:val="28"/>
          <w:szCs w:val="28"/>
        </w:rPr>
        <w:t>Старокудашево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, д.3 и разместить на  сайте  сельского поселения Старокудашевский сельсовет муниципального района Янаульский район Республики Башкортостан по адресу: </w:t>
      </w:r>
      <w:hyperlink r:id="rId5" w:history="1">
        <w:r w:rsidRPr="004C0E94">
          <w:rPr>
            <w:rStyle w:val="af8"/>
            <w:rFonts w:ascii="Times New Roman" w:hAnsi="Times New Roman"/>
            <w:color w:val="000000" w:themeColor="text1"/>
            <w:sz w:val="28"/>
            <w:szCs w:val="28"/>
          </w:rPr>
          <w:t>http://starokudashevo.ru/</w:t>
        </w:r>
      </w:hyperlink>
      <w:r w:rsidRPr="004C0E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C0E94" w:rsidRDefault="004C0E94" w:rsidP="004C0E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исполнения данного постановления оставляю за собой.</w:t>
      </w:r>
    </w:p>
    <w:p w:rsidR="000B0174" w:rsidRDefault="000B0174" w:rsidP="00DD341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174" w:rsidRPr="00AB08B5" w:rsidRDefault="000B0174" w:rsidP="000B017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</w:t>
      </w:r>
      <w:r w:rsidR="002D11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2D11CD">
        <w:rPr>
          <w:rFonts w:ascii="Times New Roman" w:eastAsia="Times New Roman" w:hAnsi="Times New Roman"/>
          <w:sz w:val="28"/>
          <w:szCs w:val="28"/>
          <w:lang w:eastAsia="ru-RU"/>
        </w:rPr>
        <w:t>И.Х.Шакирьянов</w:t>
      </w:r>
      <w:proofErr w:type="spellEnd"/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174A">
        <w:rPr>
          <w:rFonts w:ascii="Times New Roman" w:eastAsia="Times New Roman" w:hAnsi="Times New Roman"/>
          <w:sz w:val="26"/>
          <w:szCs w:val="26"/>
          <w:lang w:eastAsia="ru-RU"/>
        </w:rPr>
        <w:t>        </w:t>
      </w:r>
    </w:p>
    <w:p w:rsidR="00ED174A" w:rsidRPr="0031626A" w:rsidRDefault="00ED174A" w:rsidP="00ED174A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96A4F" w:rsidRDefault="00A96A4F" w:rsidP="000B0174">
      <w:pPr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0173" w:type="dxa"/>
        <w:tblLook w:val="04A0"/>
      </w:tblPr>
      <w:tblGrid>
        <w:gridCol w:w="5637"/>
        <w:gridCol w:w="4536"/>
      </w:tblGrid>
      <w:tr w:rsidR="00A96A4F" w:rsidRPr="004768BE" w:rsidTr="0014297D">
        <w:tc>
          <w:tcPr>
            <w:tcW w:w="5637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A96A4F" w:rsidRPr="004768BE" w:rsidRDefault="002D11CD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Старокудашевский</w:t>
            </w:r>
            <w:r w:rsidR="00A96A4F" w:rsidRPr="004768BE">
              <w:rPr>
                <w:rFonts w:ascii="Times New Roman" w:hAnsi="Times New Roman"/>
                <w:szCs w:val="26"/>
              </w:rPr>
              <w:t xml:space="preserve"> сельсовет 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A96A4F" w:rsidRPr="004768BE" w:rsidRDefault="006B2466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Янаульский</w:t>
            </w:r>
            <w:r w:rsidR="00A96A4F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A96A4F" w:rsidRPr="004768BE" w:rsidRDefault="00A96A4F" w:rsidP="0014297D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A96A4F" w:rsidRPr="004768BE" w:rsidRDefault="00FC622D" w:rsidP="0014297D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 08 июл</w:t>
            </w:r>
            <w:r w:rsidR="00A151BE">
              <w:rPr>
                <w:rFonts w:ascii="Times New Roman" w:hAnsi="Times New Roman"/>
                <w:szCs w:val="26"/>
              </w:rPr>
              <w:t xml:space="preserve">я </w:t>
            </w:r>
            <w:r>
              <w:rPr>
                <w:rFonts w:ascii="Times New Roman" w:hAnsi="Times New Roman"/>
                <w:szCs w:val="26"/>
              </w:rPr>
              <w:t>2022 г. № 37</w:t>
            </w:r>
          </w:p>
          <w:p w:rsidR="00A96A4F" w:rsidRPr="004768BE" w:rsidRDefault="00A96A4F" w:rsidP="0014297D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96A4F" w:rsidRPr="0031626A" w:rsidRDefault="00A96A4F" w:rsidP="00ED174A">
      <w:pPr>
        <w:jc w:val="right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35478C" w:rsidRDefault="00ED174A" w:rsidP="00ED174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Правила </w:t>
      </w:r>
    </w:p>
    <w:p w:rsidR="00A96A4F" w:rsidRPr="0035478C" w:rsidRDefault="00A96A4F" w:rsidP="00A96A4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нормирования в сфере закупок  товаров,  работ,  услуг для обеспечения муниципальн</w:t>
      </w:r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ых нужд сельского поселения </w:t>
      </w:r>
      <w:r w:rsidR="002D11C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Старокудашевский</w:t>
      </w:r>
      <w:r w:rsidR="00AB08B5"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Янаульский</w:t>
      </w:r>
      <w:r w:rsidRPr="0035478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</w:p>
    <w:p w:rsidR="00A96A4F" w:rsidRDefault="00A96A4F" w:rsidP="00C56C50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C56C50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1. Общие положения</w:t>
      </w:r>
    </w:p>
    <w:p w:rsidR="00ED174A" w:rsidRPr="00813FB7" w:rsidRDefault="00C56C50" w:rsidP="00C56C50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="00ED174A" w:rsidRPr="00813FB7">
        <w:rPr>
          <w:rFonts w:ascii="Times New Roman" w:eastAsia="Times New Roman" w:hAnsi="Times New Roman"/>
          <w:lang w:eastAsia="ru-RU"/>
        </w:rPr>
        <w:t>Правила нормирования в сфере закупок товаров, работ, услуг для обеспечения муниципальных нужд  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2D11CD">
        <w:rPr>
          <w:rFonts w:ascii="Times New Roman" w:eastAsia="Times New Roman" w:hAnsi="Times New Roman"/>
          <w:bCs/>
          <w:lang w:eastAsia="ru-RU"/>
        </w:rPr>
        <w:t>Старокудашевский</w:t>
      </w:r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813FB7" w:rsidRPr="00813FB7">
        <w:rPr>
          <w:rFonts w:ascii="Times New Roman" w:eastAsia="Times New Roman" w:hAnsi="Times New Roman"/>
          <w:lang w:eastAsia="ru-RU"/>
        </w:rPr>
        <w:t xml:space="preserve"> </w:t>
      </w:r>
      <w:r w:rsidR="00ED174A" w:rsidRPr="00813FB7">
        <w:rPr>
          <w:rFonts w:ascii="Times New Roman" w:eastAsia="Times New Roman" w:hAnsi="Times New Roman"/>
          <w:lang w:eastAsia="ru-RU"/>
        </w:rPr>
        <w:t xml:space="preserve">(далее – Правила) определяют требования к порядку разработки, содержанию, принятию и исполнению правовых актов о нормировании в сфере закупок для муниципальных нужд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2D11CD">
        <w:rPr>
          <w:rFonts w:ascii="Times New Roman" w:eastAsia="Times New Roman" w:hAnsi="Times New Roman"/>
          <w:bCs/>
          <w:lang w:eastAsia="ru-RU"/>
        </w:rPr>
        <w:t>Старокудашевский</w:t>
      </w:r>
      <w:r w:rsidR="00AB08B5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="00ED174A" w:rsidRPr="00813FB7">
        <w:rPr>
          <w:rFonts w:ascii="Times New Roman" w:eastAsia="Times New Roman" w:hAnsi="Times New Roman"/>
          <w:lang w:eastAsia="ru-RU"/>
        </w:rPr>
        <w:t>, являющейся  главным распорядителем бюджетных средств муниципального образования</w:t>
      </w:r>
      <w:proofErr w:type="gramEnd"/>
      <w:r w:rsidR="00ED174A" w:rsidRPr="00813FB7">
        <w:rPr>
          <w:rFonts w:ascii="Times New Roman" w:eastAsia="Times New Roman" w:hAnsi="Times New Roman"/>
          <w:lang w:eastAsia="ru-RU"/>
        </w:rPr>
        <w:t>, осуществляющего функции и полномочия учредителя, в подведомственности  которого, находится соответствующий заказчик (далее – главные распорядители бюджетных средств).</w:t>
      </w:r>
    </w:p>
    <w:p w:rsidR="00ED174A" w:rsidRPr="00813FB7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813FB7">
        <w:rPr>
          <w:rFonts w:ascii="Times New Roman" w:eastAsia="Times New Roman" w:hAnsi="Times New Roman"/>
          <w:lang w:eastAsia="ru-RU"/>
        </w:rPr>
        <w:t>1.2. В настоящих Правилах используются следующие термины и определения: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ED174A">
        <w:rPr>
          <w:rFonts w:ascii="Times New Roman" w:eastAsia="Times New Roman" w:hAnsi="Times New Roman"/>
          <w:lang w:eastAsia="ru-RU"/>
        </w:rPr>
        <w:t xml:space="preserve">1.2.1.Правовой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нормативным затратам на обеспечение исполнения функций Администрации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2D11CD">
        <w:rPr>
          <w:rFonts w:ascii="Times New Roman" w:eastAsia="Times New Roman" w:hAnsi="Times New Roman"/>
          <w:bCs/>
          <w:lang w:eastAsia="ru-RU"/>
        </w:rPr>
        <w:t>Старокудашевский</w:t>
      </w:r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являющейся  главным распорядителем бюджетных средств муниципального образования, осуществляющего функции и полномочия учредителя, в подведомственности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 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которого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находится соответствующий заказчик.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1.2.2.Заказчик – Администрация </w:t>
      </w:r>
      <w:r w:rsidR="00AB08B5">
        <w:rPr>
          <w:rFonts w:ascii="Times New Roman" w:eastAsia="Times New Roman" w:hAnsi="Times New Roman"/>
          <w:bCs/>
          <w:lang w:eastAsia="ru-RU"/>
        </w:rPr>
        <w:t xml:space="preserve">сельского поселения </w:t>
      </w:r>
      <w:r w:rsidR="002D11CD">
        <w:rPr>
          <w:rFonts w:ascii="Times New Roman" w:eastAsia="Times New Roman" w:hAnsi="Times New Roman"/>
          <w:bCs/>
          <w:lang w:eastAsia="ru-RU"/>
        </w:rPr>
        <w:t>Старокудашевский</w:t>
      </w:r>
      <w:r w:rsidR="00AB08B5" w:rsidRPr="00813FB7">
        <w:rPr>
          <w:rFonts w:ascii="Times New Roman" w:eastAsia="Times New Roman" w:hAnsi="Times New Roman"/>
          <w:bCs/>
          <w:lang w:eastAsia="ru-RU"/>
        </w:rPr>
        <w:t xml:space="preserve"> 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сельсовет муниципального района </w:t>
      </w:r>
      <w:r w:rsidR="006B2466">
        <w:rPr>
          <w:rFonts w:ascii="Times New Roman" w:eastAsia="Times New Roman" w:hAnsi="Times New Roman"/>
          <w:bCs/>
          <w:lang w:eastAsia="ru-RU"/>
        </w:rPr>
        <w:t>Янаульский</w:t>
      </w:r>
      <w:r w:rsidR="00813FB7" w:rsidRPr="00813FB7">
        <w:rPr>
          <w:rFonts w:ascii="Times New Roman" w:eastAsia="Times New Roman" w:hAnsi="Times New Roman"/>
          <w:bCs/>
          <w:lang w:eastAsia="ru-RU"/>
        </w:rPr>
        <w:t xml:space="preserve"> район Республики Башкортостан</w:t>
      </w:r>
      <w:r w:rsidRPr="00ED174A">
        <w:rPr>
          <w:rFonts w:ascii="Times New Roman" w:eastAsia="Times New Roman" w:hAnsi="Times New Roman"/>
          <w:lang w:eastAsia="ru-RU"/>
        </w:rPr>
        <w:t>, как главный распорядитель средств бюджета сельского 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1.2.3. Конечные потребители – физические лица, в целях удовлетворения потребностей которых, заказчик осуществляет закупку товаров, работ, услуг, если такие потребности удовлетворяются в процессе исполнения заказчиком муниципальных функций, предоставления муниципальных и иных услуг в соответствии с законодательством Российской Федерации.</w:t>
      </w:r>
    </w:p>
    <w:p w:rsidR="00813FB7" w:rsidRDefault="00813FB7" w:rsidP="00873E4F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873E4F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2. Требования к разработке правовых актов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2.1.Разработка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2.2.Разработка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бюджета поселения. В состав комиссии включаются представитель заказчика, подведомственного главному распорядителю средств бюджета поселения. В случае,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2.3. Правовые акты о нормировании в сфере закупок утверждаются главным распорядителем средств бюджета поселения в соответствии с компетенцией и с учетом настоящих Правил.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2.4. Утвержденные правовые акты о нормировании в сфере закупок подлежат размещению в единой информационной системе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2.5. В случае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,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если по решению главного распорядителя средств бюджета  поселения  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813FB7" w:rsidRDefault="00813FB7" w:rsidP="00D47263">
      <w:pPr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ED174A" w:rsidRPr="00ED174A" w:rsidRDefault="00ED174A" w:rsidP="00D47263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3. Требования к содержанию правового акта о нормировании в сфере закупок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3.1.Правовой акт о нормировании в сфере закупок должен содержать требования к отдельным товарам, работам, услугам, закупаемым заказчиком. Перечень отдельных товаров, работ, услуг, в отношении которых принимаются правовые акты о нормировании в сфере закупок, утверждается главным распорядителем средств бюджета  поселения.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заказчика, но не приводящие к закупке товаров, работ, ус</w:t>
      </w:r>
      <w:r w:rsidR="00B97BBA">
        <w:rPr>
          <w:rFonts w:ascii="Times New Roman" w:eastAsia="Times New Roman" w:hAnsi="Times New Roman"/>
          <w:lang w:eastAsia="ru-RU"/>
        </w:rPr>
        <w:t>луг, имеющих избыточные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или являющихся предметами роскоши в соответствии с законодательством Российской Федерации.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количество аналогичных товаров, работ, услуг, приобретенных главным распорядителем средств бюджета поселения и подведомственным ему заказчиком (на основе предложений)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факта закупки излишнего товара, работ, услуг за предыдущий двухлетний период;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 и т.д.).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</w:t>
      </w:r>
      <w:r w:rsidR="00B97BBA">
        <w:rPr>
          <w:rFonts w:ascii="Times New Roman" w:eastAsia="Times New Roman" w:hAnsi="Times New Roman"/>
          <w:lang w:eastAsia="ru-RU"/>
        </w:rPr>
        <w:t>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подведомственных ему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3.5.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бюджета  поселения  и подведом</w:t>
      </w:r>
      <w:r w:rsidR="00E83A3F">
        <w:rPr>
          <w:rFonts w:ascii="Times New Roman" w:eastAsia="Times New Roman" w:hAnsi="Times New Roman"/>
          <w:lang w:eastAsia="ru-RU"/>
        </w:rPr>
        <w:t>ственным ему заказчиком (на осно</w:t>
      </w:r>
      <w:r w:rsidRPr="00ED174A">
        <w:rPr>
          <w:rFonts w:ascii="Times New Roman" w:eastAsia="Times New Roman" w:hAnsi="Times New Roman"/>
          <w:lang w:eastAsia="ru-RU"/>
        </w:rPr>
        <w:t xml:space="preserve">ве их предложений) за предыдущий двухлетний </w:t>
      </w:r>
      <w:r w:rsidR="00E83A3F">
        <w:rPr>
          <w:rFonts w:ascii="Times New Roman" w:eastAsia="Times New Roman" w:hAnsi="Times New Roman"/>
          <w:lang w:eastAsia="ru-RU"/>
        </w:rPr>
        <w:t>период конкретного товара, рабо</w:t>
      </w:r>
      <w:r w:rsidRPr="00ED174A">
        <w:rPr>
          <w:rFonts w:ascii="Times New Roman" w:eastAsia="Times New Roman" w:hAnsi="Times New Roman"/>
          <w:lang w:eastAsia="ru-RU"/>
        </w:rPr>
        <w:t>ты, услуги и прогнозируемых производс</w:t>
      </w:r>
      <w:r w:rsidR="00E83A3F">
        <w:rPr>
          <w:rFonts w:ascii="Times New Roman" w:eastAsia="Times New Roman" w:hAnsi="Times New Roman"/>
          <w:lang w:eastAsia="ru-RU"/>
        </w:rPr>
        <w:t>твенных (функциональных) потреб</w:t>
      </w:r>
      <w:r w:rsidRPr="00ED174A">
        <w:rPr>
          <w:rFonts w:ascii="Times New Roman" w:eastAsia="Times New Roman" w:hAnsi="Times New Roman"/>
          <w:lang w:eastAsia="ru-RU"/>
        </w:rPr>
        <w:t>ностей  на последующий период.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— степень соответствия качества, потребительских свойств и иных характеристик товаров, работ, услуг, приобретенных главным распорядителем средств бюджета  поселение  и подведомственными ему</w:t>
      </w:r>
      <w:r w:rsidR="00E83A3F">
        <w:rPr>
          <w:rFonts w:ascii="Times New Roman" w:eastAsia="Times New Roman" w:hAnsi="Times New Roman"/>
          <w:lang w:eastAsia="ru-RU"/>
        </w:rPr>
        <w:t xml:space="preserve"> заказчиками (на основе их пред</w:t>
      </w:r>
      <w:r w:rsidRPr="00ED174A">
        <w:rPr>
          <w:rFonts w:ascii="Times New Roman" w:eastAsia="Times New Roman" w:hAnsi="Times New Roman"/>
          <w:lang w:eastAsia="ru-RU"/>
        </w:rPr>
        <w:t>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 w:rsidR="001F221C">
        <w:rPr>
          <w:rFonts w:ascii="Times New Roman" w:eastAsia="Times New Roman" w:hAnsi="Times New Roman"/>
          <w:lang w:eastAsia="ru-RU"/>
        </w:rPr>
        <w:t>работ, услуг, аналогичных по ко</w:t>
      </w:r>
      <w:r w:rsidRPr="00ED174A">
        <w:rPr>
          <w:rFonts w:ascii="Times New Roman" w:eastAsia="Times New Roman" w:hAnsi="Times New Roman"/>
          <w:lang w:eastAsia="ru-RU"/>
        </w:rPr>
        <w:t>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3.7.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  № 184-ФЗ  «О техническом регулировании».</w:t>
      </w:r>
      <w:proofErr w:type="gramEnd"/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</w:t>
      </w:r>
      <w:proofErr w:type="gramStart"/>
      <w:r w:rsidRPr="00ED174A">
        <w:rPr>
          <w:rFonts w:ascii="Times New Roman" w:eastAsia="Times New Roman" w:hAnsi="Times New Roman"/>
          <w:lang w:eastAsia="ru-RU"/>
        </w:rPr>
        <w:t>деятельности главного распорядителя средств бюджета  поселения</w:t>
      </w:r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 и подведомственного ему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3.10.Правовой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3.11.При формировании предельной цены товаров, работ, услуг могут использоваться: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государственной статистической отчетности;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данные реестра контрактов;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информация о ценах производителей;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— общедоступные результаты изучения рынка, исследования рынка, </w:t>
      </w:r>
      <w:proofErr w:type="spellStart"/>
      <w:proofErr w:type="gramStart"/>
      <w:r w:rsidRPr="00ED174A">
        <w:rPr>
          <w:rFonts w:ascii="Times New Roman" w:eastAsia="Times New Roman" w:hAnsi="Times New Roman"/>
          <w:lang w:eastAsia="ru-RU"/>
        </w:rPr>
        <w:t>проведен-ные</w:t>
      </w:r>
      <w:proofErr w:type="spellEnd"/>
      <w:proofErr w:type="gramEnd"/>
      <w:r w:rsidRPr="00ED174A">
        <w:rPr>
          <w:rFonts w:ascii="Times New Roman" w:eastAsia="Times New Roman" w:hAnsi="Times New Roman"/>
          <w:lang w:eastAsia="ru-RU"/>
        </w:rPr>
        <w:t xml:space="preserve"> главным распорядителем средств бюджета сельского поселения как самостоятельно, так и с привлечением третьих лиц;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— иные источники информации.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3.12.Правовой акт о нормировании в сфере закупок может содержать нормативные затраты на обеспечение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3.13. Нормативные затраты на обеспечение функций заказчика формируются в том числе на основе данных о количестве сотрудников, участвующих в выполнении функции заказчика, номенклатуры и количества товаров, работ, услуг, необходимых для выполнения функций заказчика.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3.14. Формирование нормативных затрат на обеспечение функций заказчика осуществляется с учетом планируемого количества конечных потребителей на очередной финансовый год в случае, если объем затрат заказчика на выполнение функции зависит от количества конечных потребителей.</w:t>
      </w:r>
    </w:p>
    <w:p w:rsid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lastRenderedPageBreak/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AB08B5" w:rsidRPr="00ED174A" w:rsidRDefault="00AB08B5" w:rsidP="00ED174A">
      <w:pPr>
        <w:jc w:val="both"/>
        <w:rPr>
          <w:rFonts w:ascii="Times New Roman" w:eastAsia="Times New Roman" w:hAnsi="Times New Roman"/>
          <w:lang w:eastAsia="ru-RU"/>
        </w:rPr>
      </w:pPr>
    </w:p>
    <w:p w:rsidR="00ED174A" w:rsidRPr="00ED174A" w:rsidRDefault="00ED174A" w:rsidP="001F221C">
      <w:pPr>
        <w:jc w:val="center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b/>
          <w:bCs/>
          <w:lang w:eastAsia="ru-RU"/>
        </w:rPr>
        <w:t>4. Правила формирования перечня товаров, работ, услуг, подлежащих обязательному нормированию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4.1. Перечень товаров, работ, услуг, подлежащих обязательному нормированию (далее – Перечень) формируется в целях определения товаров, работ, услуг, приобретаемых для обеспечения муниципальных нужд сельского поселения, для которых разрабатываются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 сельского поселения,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4.2. Перечень товаров, работ, услуг для обеспечения муниципальных нужд сельского поселения, подлежащих обязательному нормированию, утверждается, соответственно, администрацией сельского поселения по форме согласно приложению № 1 к настоящим Правилам.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 Перечень формируется по группам «Т</w:t>
      </w:r>
      <w:r w:rsidR="001F221C">
        <w:rPr>
          <w:rFonts w:ascii="Times New Roman" w:eastAsia="Times New Roman" w:hAnsi="Times New Roman"/>
          <w:lang w:eastAsia="ru-RU"/>
        </w:rPr>
        <w:t>овары», «Работы», «Услуги» и со</w:t>
      </w:r>
      <w:r w:rsidRPr="00ED174A">
        <w:rPr>
          <w:rFonts w:ascii="Times New Roman" w:eastAsia="Times New Roman" w:hAnsi="Times New Roman"/>
          <w:lang w:eastAsia="ru-RU"/>
        </w:rPr>
        <w:t>держит: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4.3.1.код общероссийских классификаторов и каталогов товаров, работ и услуг для обеспечения муниципальных нужд;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4.3.2.наименование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4.3.3.функциональное назначение товара, работы, услуги;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4.3.4.описание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4.3.5.описание единиц измерения параметров, характеризующих потребительские свойства (функциональные характеристики), по которым устанавливается требования к приобретаемым товарам, работам, услугам;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4.3.6.наименование органа  местного самоуправления, который утверждает требования к приобретаемым товарам, работам, услугам.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4.4.Товары, работы, услуги включаются в  Перечень в следующих случаях: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4.4.1.приобретаемые товары, работы, у</w:t>
      </w:r>
      <w:r w:rsidR="001F221C">
        <w:rPr>
          <w:rFonts w:ascii="Times New Roman" w:eastAsia="Times New Roman" w:hAnsi="Times New Roman"/>
          <w:lang w:eastAsia="ru-RU"/>
        </w:rPr>
        <w:t>слуги невозможно (сложно) одноз</w:t>
      </w:r>
      <w:r w:rsidRPr="00ED174A">
        <w:rPr>
          <w:rFonts w:ascii="Times New Roman" w:eastAsia="Times New Roman" w:hAnsi="Times New Roman"/>
          <w:lang w:eastAsia="ru-RU"/>
        </w:rPr>
        <w:t>начно связать с реальными потребностями (нуждами) заказчика, что приводит к нерациональному и избыточному потреблению, либо недопотреблению и как следствие к неэффективности использования бюджетных средств, снижению качества деятельности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4.4.2.товар, работа, услуга одного вида может обладать различными потребительскими свойствами, обеспечивающими существенную дифференциацию цен, при одинаковом (практически одинаковом) функциональном назначении;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4.4.3.необходимо стимулировать (ограничить) спрос на товары, работы, услуги и развивать (сужать) рынки таких товаров, работ, услуг;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4.4.4.необходимо внедрять новые  стандарты потребления ресурсов, необходимых для эффективного осуществления деятельности заказчиком;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4.4.5.товар, работа, услуга является комплементарным или заменителем товара, работы, услуги, которые подлежать обязательному нормированию.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5. Наименование товаров, работ, услуг определяется в соответствии с наименованиями  общероссийских классификаторов и каталогов товаров, работ и услуг для муниципальных </w:t>
      </w:r>
      <w:r w:rsidR="00D042C0">
        <w:rPr>
          <w:rFonts w:ascii="Times New Roman" w:eastAsia="Times New Roman" w:hAnsi="Times New Roman"/>
          <w:lang w:eastAsia="ru-RU"/>
        </w:rPr>
        <w:t>(казенных)</w:t>
      </w:r>
      <w:r w:rsidR="00AB08B5">
        <w:rPr>
          <w:rFonts w:ascii="Times New Roman" w:eastAsia="Times New Roman" w:hAnsi="Times New Roman"/>
          <w:lang w:eastAsia="ru-RU"/>
        </w:rPr>
        <w:t xml:space="preserve"> </w:t>
      </w:r>
      <w:r w:rsidRPr="00ED174A">
        <w:rPr>
          <w:rFonts w:ascii="Times New Roman" w:eastAsia="Times New Roman" w:hAnsi="Times New Roman"/>
          <w:lang w:eastAsia="ru-RU"/>
        </w:rPr>
        <w:t>нужд, утвержденных в установленном порядке.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6. Запрещается в наименовании товара указывать конкретного производителя товара, конкретный товарный знак, за исключением случаев осуществления закупки у единственного поставщика.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7. Функциональные требования товара, работ, услуг определяется целями и условиями  использования соответствующего товара, работы, услуги. Для одного наименования товара, работы, услуги может указываться несколько разных </w:t>
      </w:r>
      <w:r w:rsidRPr="00ED174A">
        <w:rPr>
          <w:rFonts w:ascii="Times New Roman" w:eastAsia="Times New Roman" w:hAnsi="Times New Roman"/>
          <w:lang w:eastAsia="ru-RU"/>
        </w:rPr>
        <w:lastRenderedPageBreak/>
        <w:t>функциональных назначений, если нормированию подлежат товары, работы, услуги, относящиеся к одному классу, подклассу, группе, подгруппе, виду, категории, подкатегории классификаторов и каталогов товаров, работ и услуг для муниципальных</w:t>
      </w:r>
      <w:r w:rsidR="00D042C0">
        <w:rPr>
          <w:rFonts w:ascii="Times New Roman" w:eastAsia="Times New Roman" w:hAnsi="Times New Roman"/>
          <w:lang w:eastAsia="ru-RU"/>
        </w:rPr>
        <w:t xml:space="preserve"> (казенных)</w:t>
      </w:r>
      <w:r w:rsidRPr="00ED174A">
        <w:rPr>
          <w:rFonts w:ascii="Times New Roman" w:eastAsia="Times New Roman" w:hAnsi="Times New Roman"/>
          <w:lang w:eastAsia="ru-RU"/>
        </w:rPr>
        <w:t xml:space="preserve"> нужд, но отличающиеся по функциональному назначению, используются для удовлетворения разных нужд заказчиков.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8. К параметрам, характеризующим товар, работ</w:t>
      </w:r>
      <w:r w:rsidR="00D042C0">
        <w:rPr>
          <w:rFonts w:ascii="Times New Roman" w:eastAsia="Times New Roman" w:hAnsi="Times New Roman"/>
          <w:lang w:eastAsia="ru-RU"/>
        </w:rPr>
        <w:t>у, услуги их потреби</w:t>
      </w:r>
      <w:r w:rsidRPr="00ED174A">
        <w:rPr>
          <w:rFonts w:ascii="Times New Roman" w:eastAsia="Times New Roman" w:hAnsi="Times New Roman"/>
          <w:lang w:eastAsia="ru-RU"/>
        </w:rPr>
        <w:t>тельские свойства (функциональные характеристики), по которым устанавливается требования к приобретаемым товарам, работам, услугам относятся количественные (объемные), качественные и иные характеристики потребительских свойств товаров, работ, услуг, которые подлежат нормированию (цена, объем или количество, площадь, мощность, срок использования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9. Единицы измерения параметров, характеризующих потребительские свойства (функциональные характеристики), п</w:t>
      </w:r>
      <w:r w:rsidR="00D042C0">
        <w:rPr>
          <w:rFonts w:ascii="Times New Roman" w:eastAsia="Times New Roman" w:hAnsi="Times New Roman"/>
          <w:lang w:eastAsia="ru-RU"/>
        </w:rPr>
        <w:t>о которым устанавливается требо</w:t>
      </w:r>
      <w:r w:rsidRPr="00ED174A">
        <w:rPr>
          <w:rFonts w:ascii="Times New Roman" w:eastAsia="Times New Roman" w:hAnsi="Times New Roman"/>
          <w:lang w:eastAsia="ru-RU"/>
        </w:rPr>
        <w:t>вания к приобретаемым товарам, работам, услугам определяются в абсолютных или удельных величинах (10 000 населения, на 1 государственную функцию или услугу, административную процедуру, административное действие, структурное подразделение, государственного (муниципального) служащего, квадратный метр площади помещений, транспортное средство, единицу оборудования и т.п.).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10. Проекты правовых актов и утвержденные правовые акты, устанавливающие Перечень товаров, работ, услуг, подлежащих обязательному нормированию, подлежат размещению в единой информационной системе.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 Перечень товаров, работ, услуг, подлежащих обязательному нормированию,  подлежат пересмотру в случае: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11.1.внесения изменений в 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11.2.изменения структуры и характеристи</w:t>
      </w:r>
      <w:r w:rsidR="00D042C0">
        <w:rPr>
          <w:rFonts w:ascii="Times New Roman" w:eastAsia="Times New Roman" w:hAnsi="Times New Roman"/>
          <w:lang w:eastAsia="ru-RU"/>
        </w:rPr>
        <w:t>к потребительских свойств (функ</w:t>
      </w:r>
      <w:r w:rsidRPr="00ED174A">
        <w:rPr>
          <w:rFonts w:ascii="Times New Roman" w:eastAsia="Times New Roman" w:hAnsi="Times New Roman"/>
          <w:lang w:eastAsia="ru-RU"/>
        </w:rPr>
        <w:t>циональных характеристик) реализуемых на рынках товаров, работ, услуг (в результате модернизации производства, вне</w:t>
      </w:r>
      <w:r w:rsidR="00D042C0">
        <w:rPr>
          <w:rFonts w:ascii="Times New Roman" w:eastAsia="Times New Roman" w:hAnsi="Times New Roman"/>
          <w:lang w:eastAsia="ru-RU"/>
        </w:rPr>
        <w:t>дрения новых стандартов и техни</w:t>
      </w:r>
      <w:r w:rsidRPr="00ED174A">
        <w:rPr>
          <w:rFonts w:ascii="Times New Roman" w:eastAsia="Times New Roman" w:hAnsi="Times New Roman"/>
          <w:lang w:eastAsia="ru-RU"/>
        </w:rPr>
        <w:t>ческих регламентов, технических требований и т.п.);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11.3.появления  новых товаров, работ, услуг, которые могут более эффективно (с меньшими затратами) удовлетворять нужды заказчика;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 xml:space="preserve">11.4.принятия решения о реализации политики стимулирования (ограничения) </w:t>
      </w:r>
      <w:r w:rsidR="00D042C0">
        <w:rPr>
          <w:rFonts w:ascii="Times New Roman" w:eastAsia="Times New Roman" w:hAnsi="Times New Roman"/>
          <w:lang w:eastAsia="ru-RU"/>
        </w:rPr>
        <w:t>муниципального (казенного)</w:t>
      </w:r>
      <w:r w:rsidRPr="00ED174A">
        <w:rPr>
          <w:rFonts w:ascii="Times New Roman" w:eastAsia="Times New Roman" w:hAnsi="Times New Roman"/>
          <w:lang w:eastAsia="ru-RU"/>
        </w:rPr>
        <w:t xml:space="preserve"> спроса на определенные технологий, товаров, работ, услуг, которые приводят к появлению и развитию (сужению) рынков таких товаров, работ, услуг.</w:t>
      </w:r>
    </w:p>
    <w:p w:rsidR="00ED174A" w:rsidRPr="00ED174A" w:rsidRDefault="00ED174A" w:rsidP="00ED174A">
      <w:pPr>
        <w:jc w:val="both"/>
        <w:rPr>
          <w:rFonts w:ascii="Times New Roman" w:eastAsia="Times New Roman" w:hAnsi="Times New Roman"/>
          <w:lang w:eastAsia="ru-RU"/>
        </w:rPr>
      </w:pPr>
      <w:r w:rsidRPr="00ED174A">
        <w:rPr>
          <w:rFonts w:ascii="Times New Roman" w:eastAsia="Times New Roman" w:hAnsi="Times New Roman"/>
          <w:lang w:eastAsia="ru-RU"/>
        </w:rPr>
        <w:t>12. Внесение изменений в правовые акты, устанавливающие перечни товаров, работ, услуг, подлежащих обязательному нормиро</w:t>
      </w:r>
      <w:bookmarkStart w:id="0" w:name="_GoBack"/>
      <w:bookmarkEnd w:id="0"/>
      <w:r w:rsidRPr="00ED174A">
        <w:rPr>
          <w:rFonts w:ascii="Times New Roman" w:eastAsia="Times New Roman" w:hAnsi="Times New Roman"/>
          <w:lang w:eastAsia="ru-RU"/>
        </w:rPr>
        <w:t>ванию, осуществляется в порядке, предусмотренном для утверждения соответствующих правовых актов.</w:t>
      </w: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ED174A" w:rsidRPr="0031626A" w:rsidRDefault="00ED174A" w:rsidP="00ED174A">
      <w:pPr>
        <w:jc w:val="right"/>
        <w:rPr>
          <w:rFonts w:ascii="Times New Roman" w:eastAsia="Times New Roman" w:hAnsi="Times New Roman"/>
          <w:lang w:eastAsia="ru-RU"/>
        </w:rPr>
      </w:pPr>
    </w:p>
    <w:p w:rsidR="00D042C0" w:rsidRDefault="00D042C0" w:rsidP="00ED174A">
      <w:pPr>
        <w:jc w:val="right"/>
        <w:rPr>
          <w:rFonts w:ascii="Times New Roman" w:eastAsia="Times New Roman" w:hAnsi="Times New Roman"/>
          <w:lang w:eastAsia="ru-RU"/>
        </w:rPr>
      </w:pPr>
    </w:p>
    <w:sectPr w:rsidR="00D042C0" w:rsidSect="00FC62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21B08"/>
    <w:multiLevelType w:val="multilevel"/>
    <w:tmpl w:val="4C442930"/>
    <w:lvl w:ilvl="0">
      <w:start w:val="2"/>
      <w:numFmt w:val="decimal"/>
      <w:lvlText w:val="%1."/>
      <w:lvlJc w:val="left"/>
      <w:pPr>
        <w:tabs>
          <w:tab w:val="num" w:pos="-1320"/>
        </w:tabs>
        <w:ind w:left="-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-600"/>
        </w:tabs>
        <w:ind w:left="-60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"/>
        </w:tabs>
        <w:ind w:left="120" w:hanging="360"/>
      </w:pPr>
    </w:lvl>
    <w:lvl w:ilvl="3" w:tentative="1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</w:lvl>
    <w:lvl w:ilvl="4" w:tentative="1">
      <w:start w:val="1"/>
      <w:numFmt w:val="decimal"/>
      <w:lvlText w:val="%5."/>
      <w:lvlJc w:val="left"/>
      <w:pPr>
        <w:tabs>
          <w:tab w:val="num" w:pos="1560"/>
        </w:tabs>
        <w:ind w:left="1560" w:hanging="360"/>
      </w:pPr>
    </w:lvl>
    <w:lvl w:ilvl="5" w:tentative="1">
      <w:start w:val="1"/>
      <w:numFmt w:val="decimal"/>
      <w:lvlText w:val="%6."/>
      <w:lvlJc w:val="left"/>
      <w:pPr>
        <w:tabs>
          <w:tab w:val="num" w:pos="2280"/>
        </w:tabs>
        <w:ind w:left="2280" w:hanging="360"/>
      </w:pPr>
    </w:lvl>
    <w:lvl w:ilvl="6" w:tentative="1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 w:tentative="1">
      <w:start w:val="1"/>
      <w:numFmt w:val="decimal"/>
      <w:lvlText w:val="%8."/>
      <w:lvlJc w:val="left"/>
      <w:pPr>
        <w:tabs>
          <w:tab w:val="num" w:pos="3720"/>
        </w:tabs>
        <w:ind w:left="3720" w:hanging="360"/>
      </w:pPr>
    </w:lvl>
    <w:lvl w:ilvl="8" w:tentative="1">
      <w:start w:val="1"/>
      <w:numFmt w:val="decimal"/>
      <w:lvlText w:val="%9."/>
      <w:lvlJc w:val="left"/>
      <w:pPr>
        <w:tabs>
          <w:tab w:val="num" w:pos="4440"/>
        </w:tabs>
        <w:ind w:left="4440" w:hanging="360"/>
      </w:pPr>
    </w:lvl>
  </w:abstractNum>
  <w:abstractNum w:abstractNumId="1">
    <w:nsid w:val="39C028EF"/>
    <w:multiLevelType w:val="multilevel"/>
    <w:tmpl w:val="09241E72"/>
    <w:lvl w:ilvl="0">
      <w:start w:val="1"/>
      <w:numFmt w:val="decimal"/>
      <w:lvlText w:val="%1."/>
      <w:lvlJc w:val="left"/>
      <w:pPr>
        <w:tabs>
          <w:tab w:val="num" w:pos="-300"/>
        </w:tabs>
        <w:ind w:left="-300" w:hanging="360"/>
      </w:pPr>
    </w:lvl>
    <w:lvl w:ilvl="1" w:tentative="1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entative="1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entative="1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entative="1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entative="1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C49"/>
    <w:rsid w:val="000A6AC5"/>
    <w:rsid w:val="000B0174"/>
    <w:rsid w:val="00125F0C"/>
    <w:rsid w:val="001F221C"/>
    <w:rsid w:val="00297BC3"/>
    <w:rsid w:val="002D11CD"/>
    <w:rsid w:val="0031626A"/>
    <w:rsid w:val="0035478C"/>
    <w:rsid w:val="0037244F"/>
    <w:rsid w:val="004C0E94"/>
    <w:rsid w:val="00506589"/>
    <w:rsid w:val="00544A51"/>
    <w:rsid w:val="005C6645"/>
    <w:rsid w:val="00602A93"/>
    <w:rsid w:val="006B2466"/>
    <w:rsid w:val="006B2829"/>
    <w:rsid w:val="007B70D3"/>
    <w:rsid w:val="00813FB7"/>
    <w:rsid w:val="00873E4F"/>
    <w:rsid w:val="008B0C49"/>
    <w:rsid w:val="00A151BE"/>
    <w:rsid w:val="00A50E35"/>
    <w:rsid w:val="00A96A4F"/>
    <w:rsid w:val="00AB08B5"/>
    <w:rsid w:val="00B1023C"/>
    <w:rsid w:val="00B84AFA"/>
    <w:rsid w:val="00B97BBA"/>
    <w:rsid w:val="00C05F8D"/>
    <w:rsid w:val="00C56C50"/>
    <w:rsid w:val="00C76A08"/>
    <w:rsid w:val="00D042C0"/>
    <w:rsid w:val="00D32D4D"/>
    <w:rsid w:val="00D47263"/>
    <w:rsid w:val="00D74EF6"/>
    <w:rsid w:val="00DD3417"/>
    <w:rsid w:val="00E145AF"/>
    <w:rsid w:val="00E83A3F"/>
    <w:rsid w:val="00ED174A"/>
    <w:rsid w:val="00FC622D"/>
    <w:rsid w:val="00FF4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  <w:style w:type="character" w:styleId="af8">
    <w:name w:val="Hyperlink"/>
    <w:semiHidden/>
    <w:unhideWhenUsed/>
    <w:rsid w:val="004C0E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7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B01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1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1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1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01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01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01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01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01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174"/>
    <w:pPr>
      <w:ind w:left="720"/>
      <w:contextualSpacing/>
    </w:pPr>
  </w:style>
  <w:style w:type="paragraph" w:styleId="a4">
    <w:name w:val="No Spacing"/>
    <w:basedOn w:val="a"/>
    <w:uiPriority w:val="1"/>
    <w:qFormat/>
    <w:rsid w:val="000B0174"/>
    <w:rPr>
      <w:szCs w:val="32"/>
    </w:rPr>
  </w:style>
  <w:style w:type="paragraph" w:styleId="a5">
    <w:name w:val="Normal (Web)"/>
    <w:basedOn w:val="a"/>
    <w:uiPriority w:val="99"/>
    <w:semiHidden/>
    <w:unhideWhenUsed/>
    <w:rsid w:val="00DD341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6">
    <w:name w:val="Body Text"/>
    <w:basedOn w:val="a"/>
    <w:link w:val="a7"/>
    <w:semiHidden/>
    <w:unhideWhenUsed/>
    <w:rsid w:val="00DD341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semiHidden/>
    <w:rsid w:val="00DD341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8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01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01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B01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01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B01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B01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B01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B01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B017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0B01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1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0B01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0B0174"/>
    <w:rPr>
      <w:rFonts w:asciiTheme="majorHAnsi" w:eastAsiaTheme="majorEastAsia" w:hAnsiTheme="majorHAnsi"/>
      <w:sz w:val="24"/>
      <w:szCs w:val="24"/>
    </w:rPr>
  </w:style>
  <w:style w:type="character" w:styleId="ae">
    <w:name w:val="Strong"/>
    <w:basedOn w:val="a0"/>
    <w:uiPriority w:val="22"/>
    <w:qFormat/>
    <w:rsid w:val="000B0174"/>
    <w:rPr>
      <w:b/>
      <w:bCs/>
    </w:rPr>
  </w:style>
  <w:style w:type="character" w:styleId="af">
    <w:name w:val="Emphasis"/>
    <w:basedOn w:val="a0"/>
    <w:uiPriority w:val="20"/>
    <w:qFormat/>
    <w:rsid w:val="000B0174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B0174"/>
    <w:rPr>
      <w:i/>
    </w:rPr>
  </w:style>
  <w:style w:type="character" w:customStyle="1" w:styleId="22">
    <w:name w:val="Цитата 2 Знак"/>
    <w:basedOn w:val="a0"/>
    <w:link w:val="21"/>
    <w:uiPriority w:val="29"/>
    <w:rsid w:val="000B0174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0B0174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0B0174"/>
    <w:rPr>
      <w:b/>
      <w:i/>
      <w:sz w:val="24"/>
    </w:rPr>
  </w:style>
  <w:style w:type="character" w:styleId="af2">
    <w:name w:val="Subtle Emphasis"/>
    <w:uiPriority w:val="19"/>
    <w:qFormat/>
    <w:rsid w:val="000B0174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0B0174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0B0174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0B0174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0B0174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0B017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20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re.jsx?h=a,eYYGR9KYq8RUu8hAZDs8jA&amp;l=aHR0cDovL3N0YXJva3VkYXNoZXZvLnJ1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2802</Words>
  <Characters>15977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3</cp:revision>
  <cp:lastPrinted>2022-07-07T02:42:00Z</cp:lastPrinted>
  <dcterms:created xsi:type="dcterms:W3CDTF">2022-07-07T02:39:00Z</dcterms:created>
  <dcterms:modified xsi:type="dcterms:W3CDTF">2022-07-07T02:42:00Z</dcterms:modified>
</cp:coreProperties>
</file>